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79638" w14:textId="77777777" w:rsidR="00A054BE" w:rsidRDefault="00A054BE" w:rsidP="00A054BE">
      <w:pPr>
        <w:jc w:val="center"/>
        <w:rPr>
          <w:b/>
          <w:bCs/>
          <w:sz w:val="32"/>
          <w:szCs w:val="32"/>
        </w:rPr>
      </w:pPr>
    </w:p>
    <w:p w14:paraId="093B48DA" w14:textId="77777777" w:rsidR="009F4480" w:rsidRDefault="009F4480" w:rsidP="00D81306">
      <w:pPr>
        <w:jc w:val="center"/>
        <w:rPr>
          <w:b/>
          <w:bCs/>
          <w:sz w:val="28"/>
          <w:szCs w:val="28"/>
        </w:rPr>
      </w:pPr>
      <w:r w:rsidRPr="00D81306">
        <w:rPr>
          <w:b/>
          <w:bCs/>
          <w:sz w:val="28"/>
          <w:szCs w:val="28"/>
        </w:rPr>
        <w:t>JUDUL MEMUAT KALIMAT TUJUAN ILMIAH EFEKTIF</w:t>
      </w:r>
      <w:r>
        <w:rPr>
          <w:b/>
          <w:bCs/>
          <w:sz w:val="28"/>
          <w:szCs w:val="28"/>
        </w:rPr>
        <w:t xml:space="preserve"> </w:t>
      </w:r>
    </w:p>
    <w:p w14:paraId="724AB02A" w14:textId="72E9AA68" w:rsidR="00D81306" w:rsidRDefault="009F4480" w:rsidP="00D81306">
      <w:pPr>
        <w:jc w:val="center"/>
        <w:rPr>
          <w:b/>
          <w:bCs/>
          <w:sz w:val="28"/>
          <w:szCs w:val="28"/>
        </w:rPr>
      </w:pPr>
      <w:r w:rsidRPr="00D81306">
        <w:rPr>
          <w:b/>
          <w:bCs/>
          <w:sz w:val="28"/>
          <w:szCs w:val="28"/>
        </w:rPr>
        <w:t>TENTANG PENELITIAN</w:t>
      </w:r>
    </w:p>
    <w:p w14:paraId="0C19E3F5" w14:textId="77777777" w:rsidR="001340F2" w:rsidRDefault="003167FB" w:rsidP="003167FB">
      <w:pPr>
        <w:jc w:val="center"/>
        <w:rPr>
          <w:b/>
          <w:bCs/>
        </w:rPr>
      </w:pPr>
      <w:r w:rsidRPr="001340F2">
        <w:rPr>
          <w:b/>
          <w:bCs/>
        </w:rPr>
        <w:t>TITLE CONTAINS AN EFFECTIVE SCIENTIFIC OBJECTIVE STATEMENT</w:t>
      </w:r>
      <w:r w:rsidRPr="001340F2">
        <w:rPr>
          <w:b/>
          <w:bCs/>
        </w:rPr>
        <w:t xml:space="preserve"> </w:t>
      </w:r>
      <w:r w:rsidRPr="001340F2">
        <w:rPr>
          <w:b/>
          <w:bCs/>
        </w:rPr>
        <w:t xml:space="preserve">REGARDING </w:t>
      </w:r>
    </w:p>
    <w:p w14:paraId="37DD9E15" w14:textId="4194FF7B" w:rsidR="003F5A02" w:rsidRPr="001340F2" w:rsidRDefault="003167FB" w:rsidP="003167FB">
      <w:pPr>
        <w:jc w:val="center"/>
        <w:rPr>
          <w:b/>
          <w:bCs/>
        </w:rPr>
      </w:pPr>
      <w:r w:rsidRPr="001340F2">
        <w:rPr>
          <w:b/>
          <w:bCs/>
        </w:rPr>
        <w:t>THE RESEARCH</w:t>
      </w:r>
    </w:p>
    <w:p w14:paraId="38847D62" w14:textId="72D8FFB0" w:rsidR="00A054BE" w:rsidRPr="009F4480" w:rsidRDefault="00D81306" w:rsidP="00D81306">
      <w:pPr>
        <w:jc w:val="center"/>
        <w:rPr>
          <w:sz w:val="24"/>
          <w:szCs w:val="24"/>
        </w:rPr>
      </w:pPr>
      <w:r w:rsidRPr="009F4480">
        <w:rPr>
          <w:sz w:val="24"/>
          <w:szCs w:val="24"/>
        </w:rPr>
        <w:t>(</w:t>
      </w:r>
      <w:r w:rsidRPr="009F4480">
        <w:rPr>
          <w:i/>
          <w:iCs/>
          <w:sz w:val="24"/>
          <w:szCs w:val="24"/>
        </w:rPr>
        <w:t>Times New Roman</w:t>
      </w:r>
      <w:r w:rsidRPr="009F4480">
        <w:rPr>
          <w:sz w:val="24"/>
          <w:szCs w:val="24"/>
        </w:rPr>
        <w:t xml:space="preserve">, 14pt, Tebal (Bold), </w:t>
      </w:r>
      <w:r w:rsidR="009F4480" w:rsidRPr="009F4480">
        <w:rPr>
          <w:sz w:val="24"/>
          <w:szCs w:val="24"/>
        </w:rPr>
        <w:t>H</w:t>
      </w:r>
      <w:r w:rsidRPr="009F4480">
        <w:rPr>
          <w:sz w:val="24"/>
          <w:szCs w:val="24"/>
        </w:rPr>
        <w:t xml:space="preserve">uruf </w:t>
      </w:r>
      <w:r w:rsidR="009F4480">
        <w:rPr>
          <w:sz w:val="24"/>
          <w:szCs w:val="24"/>
        </w:rPr>
        <w:t>K</w:t>
      </w:r>
      <w:r w:rsidRPr="009F4480">
        <w:rPr>
          <w:sz w:val="24"/>
          <w:szCs w:val="24"/>
        </w:rPr>
        <w:t>apital)</w:t>
      </w:r>
    </w:p>
    <w:p w14:paraId="34338035" w14:textId="77777777" w:rsidR="00D81306" w:rsidRPr="009F4480" w:rsidRDefault="00D81306" w:rsidP="00D81306">
      <w:pPr>
        <w:jc w:val="center"/>
        <w:rPr>
          <w:b/>
          <w:bCs/>
          <w:sz w:val="28"/>
          <w:szCs w:val="28"/>
          <w:lang w:val="en-ID"/>
        </w:rPr>
      </w:pPr>
    </w:p>
    <w:p w14:paraId="2945162F" w14:textId="77777777" w:rsidR="009F4480" w:rsidRPr="009F4480" w:rsidRDefault="009F4480" w:rsidP="009F4480">
      <w:pPr>
        <w:jc w:val="center"/>
        <w:rPr>
          <w:b/>
          <w:bCs/>
          <w:sz w:val="24"/>
          <w:szCs w:val="24"/>
          <w:lang w:val="en-ID"/>
        </w:rPr>
      </w:pPr>
      <w:r w:rsidRPr="009F4480">
        <w:rPr>
          <w:b/>
          <w:bCs/>
          <w:sz w:val="24"/>
          <w:szCs w:val="24"/>
          <w:lang w:val="en-ID"/>
        </w:rPr>
        <w:t>Penulis Pertama</w:t>
      </w:r>
      <w:r w:rsidRPr="009F4480">
        <w:rPr>
          <w:b/>
          <w:bCs/>
          <w:sz w:val="24"/>
          <w:szCs w:val="24"/>
          <w:vertAlign w:val="superscript"/>
          <w:lang w:val="en-ID"/>
        </w:rPr>
        <w:t>1</w:t>
      </w:r>
      <w:r w:rsidRPr="009F4480">
        <w:rPr>
          <w:b/>
          <w:bCs/>
          <w:sz w:val="24"/>
          <w:szCs w:val="24"/>
          <w:lang w:val="en-ID"/>
        </w:rPr>
        <w:t>, Penulis Kedua</w:t>
      </w:r>
      <w:r w:rsidRPr="009F4480">
        <w:rPr>
          <w:b/>
          <w:bCs/>
          <w:sz w:val="24"/>
          <w:szCs w:val="24"/>
          <w:vertAlign w:val="superscript"/>
          <w:lang w:val="en-ID"/>
        </w:rPr>
        <w:t>2</w:t>
      </w:r>
    </w:p>
    <w:p w14:paraId="7FA12D01" w14:textId="0C480B37" w:rsidR="00A054BE" w:rsidRPr="009F4480" w:rsidRDefault="009F4480" w:rsidP="009F4480">
      <w:pPr>
        <w:jc w:val="center"/>
        <w:rPr>
          <w:sz w:val="24"/>
          <w:szCs w:val="24"/>
          <w:lang w:val="en-ID"/>
        </w:rPr>
      </w:pPr>
      <w:r w:rsidRPr="009F4480">
        <w:rPr>
          <w:sz w:val="24"/>
          <w:szCs w:val="24"/>
          <w:lang w:val="en-ID"/>
        </w:rPr>
        <w:t>(</w:t>
      </w:r>
      <w:r w:rsidRPr="009F4480">
        <w:rPr>
          <w:i/>
          <w:iCs/>
          <w:sz w:val="24"/>
          <w:szCs w:val="24"/>
          <w:lang w:val="en-ID"/>
        </w:rPr>
        <w:t>Times New Roman</w:t>
      </w:r>
      <w:r w:rsidRPr="009F4480">
        <w:rPr>
          <w:sz w:val="24"/>
          <w:szCs w:val="24"/>
          <w:lang w:val="en-ID"/>
        </w:rPr>
        <w:t xml:space="preserve">, 12pt, </w:t>
      </w:r>
      <w:r>
        <w:rPr>
          <w:sz w:val="24"/>
          <w:szCs w:val="24"/>
          <w:lang w:val="en-ID"/>
        </w:rPr>
        <w:t>S</w:t>
      </w:r>
      <w:r w:rsidRPr="009F4480">
        <w:rPr>
          <w:sz w:val="24"/>
          <w:szCs w:val="24"/>
          <w:lang w:val="en-ID"/>
        </w:rPr>
        <w:t xml:space="preserve">pasi </w:t>
      </w:r>
      <w:r>
        <w:rPr>
          <w:sz w:val="24"/>
          <w:szCs w:val="24"/>
          <w:lang w:val="en-ID"/>
        </w:rPr>
        <w:t>T</w:t>
      </w:r>
      <w:r w:rsidRPr="009F4480">
        <w:rPr>
          <w:sz w:val="24"/>
          <w:szCs w:val="24"/>
          <w:lang w:val="en-ID"/>
        </w:rPr>
        <w:t>unggal, Tebal)</w:t>
      </w:r>
    </w:p>
    <w:p w14:paraId="3ABA3B0A" w14:textId="77777777" w:rsidR="009F4480" w:rsidRPr="002907A2" w:rsidRDefault="009F4480" w:rsidP="009F4480">
      <w:pPr>
        <w:jc w:val="center"/>
        <w:rPr>
          <w:b/>
          <w:bCs/>
          <w:sz w:val="24"/>
          <w:szCs w:val="24"/>
          <w:lang w:val="en-ID"/>
        </w:rPr>
      </w:pPr>
    </w:p>
    <w:p w14:paraId="4C956FAE" w14:textId="2C2E3BBB" w:rsidR="009F4480" w:rsidRPr="009F4480" w:rsidRDefault="009F4480" w:rsidP="009F4480">
      <w:pPr>
        <w:jc w:val="center"/>
        <w:rPr>
          <w:lang w:val="en-ID"/>
        </w:rPr>
      </w:pPr>
      <w:r w:rsidRPr="009F4480">
        <w:rPr>
          <w:vertAlign w:val="superscript"/>
          <w:lang w:val="en-ID"/>
        </w:rPr>
        <w:t>1</w:t>
      </w:r>
      <w:r w:rsidRPr="009F4480">
        <w:rPr>
          <w:lang w:val="en-ID"/>
        </w:rPr>
        <w:t xml:space="preserve">Program </w:t>
      </w:r>
      <w:r>
        <w:rPr>
          <w:lang w:val="en-ID"/>
        </w:rPr>
        <w:t>S</w:t>
      </w:r>
      <w:r w:rsidRPr="009F4480">
        <w:rPr>
          <w:lang w:val="en-ID"/>
        </w:rPr>
        <w:t>tudi, Afiliasi Penulis Pertama, Kota, Negara</w:t>
      </w:r>
    </w:p>
    <w:p w14:paraId="1BEA34D0" w14:textId="3206C8E6" w:rsidR="009F4480" w:rsidRDefault="009F4480" w:rsidP="009F4480">
      <w:pPr>
        <w:jc w:val="center"/>
        <w:rPr>
          <w:lang w:val="en-ID"/>
        </w:rPr>
      </w:pPr>
      <w:r w:rsidRPr="009F4480">
        <w:rPr>
          <w:vertAlign w:val="superscript"/>
          <w:lang w:val="en-ID"/>
        </w:rPr>
        <w:t>2</w:t>
      </w:r>
      <w:r w:rsidRPr="009F4480">
        <w:rPr>
          <w:lang w:val="en-ID"/>
        </w:rPr>
        <w:t xml:space="preserve">Program </w:t>
      </w:r>
      <w:r>
        <w:rPr>
          <w:lang w:val="en-ID"/>
        </w:rPr>
        <w:t>S</w:t>
      </w:r>
      <w:r w:rsidRPr="009F4480">
        <w:rPr>
          <w:lang w:val="en-ID"/>
        </w:rPr>
        <w:t>tudi, Afiliasi Penulis Kedua, Kota, Negara</w:t>
      </w:r>
    </w:p>
    <w:p w14:paraId="033C88AB" w14:textId="4400D669" w:rsidR="009F4480" w:rsidRPr="009F4480" w:rsidRDefault="009F4480" w:rsidP="009F4480">
      <w:pPr>
        <w:jc w:val="center"/>
        <w:rPr>
          <w:lang w:val="en-ID"/>
        </w:rPr>
      </w:pPr>
      <w:r>
        <w:rPr>
          <w:vertAlign w:val="superscript"/>
          <w:lang w:val="en-ID"/>
        </w:rPr>
        <w:t>3</w:t>
      </w:r>
      <w:r w:rsidRPr="009F4480">
        <w:rPr>
          <w:lang w:val="en-ID"/>
        </w:rPr>
        <w:t xml:space="preserve">Program </w:t>
      </w:r>
      <w:r>
        <w:rPr>
          <w:lang w:val="en-ID"/>
        </w:rPr>
        <w:t>S</w:t>
      </w:r>
      <w:r w:rsidRPr="009F4480">
        <w:rPr>
          <w:lang w:val="en-ID"/>
        </w:rPr>
        <w:t>tudi, Afiliasi Penulis Ke</w:t>
      </w:r>
      <w:r>
        <w:rPr>
          <w:lang w:val="en-ID"/>
        </w:rPr>
        <w:t>tig</w:t>
      </w:r>
      <w:r w:rsidRPr="009F4480">
        <w:rPr>
          <w:lang w:val="en-ID"/>
        </w:rPr>
        <w:t>a, Kota, Negara</w:t>
      </w:r>
    </w:p>
    <w:p w14:paraId="4C51B118" w14:textId="7DCBDB94" w:rsidR="00A054BE" w:rsidRDefault="009F4480" w:rsidP="009F4480">
      <w:pPr>
        <w:jc w:val="center"/>
        <w:rPr>
          <w:lang w:val="en-ID"/>
        </w:rPr>
      </w:pPr>
      <w:r w:rsidRPr="009F4480">
        <w:rPr>
          <w:lang w:val="en-ID"/>
        </w:rPr>
        <w:t>(</w:t>
      </w:r>
      <w:r w:rsidRPr="009F4480">
        <w:rPr>
          <w:i/>
          <w:iCs/>
          <w:lang w:val="en-ID"/>
        </w:rPr>
        <w:t>Times New Roman</w:t>
      </w:r>
      <w:r w:rsidRPr="009F4480">
        <w:rPr>
          <w:lang w:val="en-ID"/>
        </w:rPr>
        <w:t xml:space="preserve">, 10pt, </w:t>
      </w:r>
      <w:r>
        <w:rPr>
          <w:lang w:val="en-ID"/>
        </w:rPr>
        <w:t>S</w:t>
      </w:r>
      <w:r w:rsidRPr="009F4480">
        <w:rPr>
          <w:lang w:val="en-ID"/>
        </w:rPr>
        <w:t xml:space="preserve">pasi </w:t>
      </w:r>
      <w:r>
        <w:rPr>
          <w:lang w:val="en-ID"/>
        </w:rPr>
        <w:t>T</w:t>
      </w:r>
      <w:r w:rsidRPr="009F4480">
        <w:rPr>
          <w:lang w:val="en-ID"/>
        </w:rPr>
        <w:t>unggal)</w:t>
      </w:r>
    </w:p>
    <w:p w14:paraId="0839B9F8" w14:textId="77777777" w:rsidR="009F4480" w:rsidRDefault="009F4480" w:rsidP="009F4480">
      <w:pPr>
        <w:jc w:val="center"/>
        <w:rPr>
          <w:b/>
          <w:bCs/>
          <w:sz w:val="24"/>
          <w:szCs w:val="24"/>
          <w:lang w:val="en-ID"/>
        </w:rPr>
      </w:pPr>
    </w:p>
    <w:p w14:paraId="7E2ABA71" w14:textId="43696C61" w:rsidR="009F4480" w:rsidRPr="009F4480" w:rsidRDefault="009F4480" w:rsidP="009F4480">
      <w:pPr>
        <w:jc w:val="center"/>
        <w:rPr>
          <w:lang w:val="en-ID"/>
        </w:rPr>
      </w:pPr>
      <w:r w:rsidRPr="009F4480">
        <w:rPr>
          <w:lang w:val="en-ID"/>
        </w:rPr>
        <w:t>Email: Penulis korespondensi (</w:t>
      </w:r>
      <w:r w:rsidRPr="009F4480">
        <w:rPr>
          <w:i/>
          <w:iCs/>
          <w:lang w:val="en-ID"/>
        </w:rPr>
        <w:t>Times New Roman</w:t>
      </w:r>
      <w:r w:rsidRPr="009F4480">
        <w:rPr>
          <w:lang w:val="en-ID"/>
        </w:rPr>
        <w:t xml:space="preserve">, 10pt, </w:t>
      </w:r>
      <w:r>
        <w:rPr>
          <w:lang w:val="en-ID"/>
        </w:rPr>
        <w:t>S</w:t>
      </w:r>
      <w:r w:rsidRPr="009F4480">
        <w:rPr>
          <w:lang w:val="en-ID"/>
        </w:rPr>
        <w:t xml:space="preserve">pasi </w:t>
      </w:r>
      <w:r>
        <w:rPr>
          <w:lang w:val="en-ID"/>
        </w:rPr>
        <w:t>T</w:t>
      </w:r>
      <w:r w:rsidRPr="009F4480">
        <w:rPr>
          <w:lang w:val="en-ID"/>
        </w:rPr>
        <w:t>unggal)</w:t>
      </w:r>
    </w:p>
    <w:p w14:paraId="613306E1" w14:textId="483F6EF8" w:rsidR="009F4480" w:rsidRPr="009F4480" w:rsidRDefault="009F4480" w:rsidP="009F4480">
      <w:pPr>
        <w:jc w:val="center"/>
        <w:rPr>
          <w:lang w:val="en-ID"/>
        </w:rPr>
      </w:pPr>
      <w:r w:rsidRPr="009F4480">
        <w:rPr>
          <w:lang w:val="en-ID"/>
        </w:rPr>
        <w:t>Nomor Telepon/WA: (hanya untuk keperluan komunikasi/tidak dipublikasikan)</w:t>
      </w:r>
    </w:p>
    <w:p w14:paraId="24814611" w14:textId="77777777" w:rsidR="00A054BE" w:rsidRPr="002907A2" w:rsidRDefault="00A054BE" w:rsidP="00A054BE">
      <w:pPr>
        <w:jc w:val="center"/>
        <w:rPr>
          <w:b/>
          <w:bCs/>
          <w:sz w:val="24"/>
          <w:szCs w:val="24"/>
          <w:lang w:val="en-ID"/>
        </w:rPr>
      </w:pPr>
    </w:p>
    <w:p w14:paraId="0E69AEC7" w14:textId="77777777" w:rsidR="00A054BE" w:rsidRPr="00637627" w:rsidRDefault="00A054BE" w:rsidP="00A054BE">
      <w:pPr>
        <w:jc w:val="center"/>
        <w:rPr>
          <w:b/>
          <w:bCs/>
          <w:sz w:val="24"/>
          <w:szCs w:val="24"/>
          <w:lang w:val="en-ID"/>
        </w:rPr>
      </w:pPr>
    </w:p>
    <w:tbl>
      <w:tblPr>
        <w:tblStyle w:val="TableGrid"/>
        <w:tblW w:w="8897" w:type="dxa"/>
        <w:tblLook w:val="04A0" w:firstRow="1" w:lastRow="0" w:firstColumn="1" w:lastColumn="0" w:noHBand="0" w:noVBand="1"/>
      </w:tblPr>
      <w:tblGrid>
        <w:gridCol w:w="2802"/>
        <w:gridCol w:w="283"/>
        <w:gridCol w:w="5812"/>
      </w:tblGrid>
      <w:tr w:rsidR="00A054BE" w14:paraId="7D45E3A5" w14:textId="77777777" w:rsidTr="00152742">
        <w:tc>
          <w:tcPr>
            <w:tcW w:w="2802" w:type="dxa"/>
            <w:tcBorders>
              <w:top w:val="double" w:sz="4" w:space="0" w:color="auto"/>
              <w:left w:val="nil"/>
              <w:bottom w:val="single" w:sz="4" w:space="0" w:color="auto"/>
              <w:right w:val="nil"/>
            </w:tcBorders>
          </w:tcPr>
          <w:p w14:paraId="0762CF67" w14:textId="7AF44B22" w:rsidR="00A054BE" w:rsidRPr="00957C11" w:rsidRDefault="009F4480" w:rsidP="00152742">
            <w:pPr>
              <w:spacing w:before="120"/>
              <w:jc w:val="both"/>
              <w:rPr>
                <w:b/>
              </w:rPr>
            </w:pPr>
            <w:r>
              <w:rPr>
                <w:b/>
                <w:sz w:val="22"/>
                <w:szCs w:val="22"/>
              </w:rPr>
              <w:t>Informasi Artikel</w:t>
            </w:r>
          </w:p>
        </w:tc>
        <w:tc>
          <w:tcPr>
            <w:tcW w:w="283" w:type="dxa"/>
            <w:tcBorders>
              <w:top w:val="double" w:sz="4" w:space="0" w:color="auto"/>
              <w:left w:val="nil"/>
              <w:bottom w:val="nil"/>
              <w:right w:val="nil"/>
            </w:tcBorders>
          </w:tcPr>
          <w:p w14:paraId="74BB645A" w14:textId="77777777" w:rsidR="00A054BE" w:rsidRDefault="00A054BE" w:rsidP="00152742">
            <w:pPr>
              <w:spacing w:before="120"/>
              <w:jc w:val="center"/>
            </w:pPr>
          </w:p>
        </w:tc>
        <w:tc>
          <w:tcPr>
            <w:tcW w:w="5812" w:type="dxa"/>
            <w:tcBorders>
              <w:top w:val="double" w:sz="4" w:space="0" w:color="auto"/>
              <w:left w:val="nil"/>
              <w:bottom w:val="single" w:sz="4" w:space="0" w:color="auto"/>
              <w:right w:val="nil"/>
            </w:tcBorders>
          </w:tcPr>
          <w:p w14:paraId="5405CAE7" w14:textId="0EB984A0" w:rsidR="00A054BE" w:rsidRPr="00957C11" w:rsidRDefault="00A054BE" w:rsidP="00152742">
            <w:pPr>
              <w:spacing w:before="120"/>
              <w:rPr>
                <w:color w:val="000000"/>
                <w:sz w:val="24"/>
                <w:szCs w:val="24"/>
              </w:rPr>
            </w:pPr>
            <w:r w:rsidRPr="00AC03B3">
              <w:rPr>
                <w:b/>
                <w:bCs/>
                <w:iCs/>
                <w:color w:val="000000"/>
                <w:sz w:val="22"/>
                <w:szCs w:val="22"/>
              </w:rPr>
              <w:t>ABS</w:t>
            </w:r>
            <w:r w:rsidR="009F4480">
              <w:rPr>
                <w:b/>
                <w:bCs/>
                <w:iCs/>
                <w:color w:val="000000"/>
                <w:sz w:val="22"/>
                <w:szCs w:val="22"/>
              </w:rPr>
              <w:t>TRAK</w:t>
            </w:r>
          </w:p>
        </w:tc>
      </w:tr>
      <w:tr w:rsidR="00A054BE" w14:paraId="279CA7F6" w14:textId="77777777" w:rsidTr="00152742">
        <w:trPr>
          <w:trHeight w:val="1268"/>
        </w:trPr>
        <w:tc>
          <w:tcPr>
            <w:tcW w:w="2802" w:type="dxa"/>
            <w:tcBorders>
              <w:top w:val="single" w:sz="4" w:space="0" w:color="auto"/>
              <w:left w:val="nil"/>
              <w:bottom w:val="single" w:sz="4" w:space="0" w:color="auto"/>
              <w:right w:val="nil"/>
            </w:tcBorders>
          </w:tcPr>
          <w:p w14:paraId="6A05A03A" w14:textId="77777777" w:rsidR="009F4480" w:rsidRPr="009F4480" w:rsidRDefault="009F4480" w:rsidP="009F4480">
            <w:pPr>
              <w:spacing w:before="120" w:after="120"/>
              <w:jc w:val="both"/>
              <w:rPr>
                <w:b/>
                <w:i/>
              </w:rPr>
            </w:pPr>
            <w:r w:rsidRPr="009F4480">
              <w:rPr>
                <w:b/>
                <w:i/>
              </w:rPr>
              <w:t>Riwayat artikel:</w:t>
            </w:r>
          </w:p>
          <w:p w14:paraId="74E0CE1F" w14:textId="77777777" w:rsidR="009F4480" w:rsidRPr="009F4480" w:rsidRDefault="009F4480" w:rsidP="009F4480">
            <w:pPr>
              <w:jc w:val="both"/>
              <w:rPr>
                <w:bCs/>
                <w:iCs/>
              </w:rPr>
            </w:pPr>
            <w:r w:rsidRPr="009F4480">
              <w:rPr>
                <w:bCs/>
                <w:iCs/>
              </w:rPr>
              <w:t>Diterima Xxx x, xxxx</w:t>
            </w:r>
          </w:p>
          <w:p w14:paraId="6F508188" w14:textId="77777777" w:rsidR="009F4480" w:rsidRPr="009F4480" w:rsidRDefault="009F4480" w:rsidP="009F4480">
            <w:pPr>
              <w:jc w:val="both"/>
              <w:rPr>
                <w:bCs/>
                <w:iCs/>
              </w:rPr>
            </w:pPr>
            <w:r w:rsidRPr="009F4480">
              <w:rPr>
                <w:bCs/>
                <w:iCs/>
              </w:rPr>
              <w:t>Direvisi Xxx xx, xxxx</w:t>
            </w:r>
          </w:p>
          <w:p w14:paraId="30668F8E" w14:textId="7E862B6C" w:rsidR="00A054BE" w:rsidRPr="00957C11" w:rsidRDefault="009F4480" w:rsidP="009F4480">
            <w:pPr>
              <w:jc w:val="both"/>
            </w:pPr>
            <w:r w:rsidRPr="009F4480">
              <w:rPr>
                <w:bCs/>
                <w:iCs/>
              </w:rPr>
              <w:t>Diterbitkan Xxx xx, xxxx</w:t>
            </w:r>
          </w:p>
        </w:tc>
        <w:tc>
          <w:tcPr>
            <w:tcW w:w="283" w:type="dxa"/>
            <w:vMerge w:val="restart"/>
            <w:tcBorders>
              <w:top w:val="nil"/>
              <w:left w:val="nil"/>
              <w:bottom w:val="single" w:sz="4" w:space="0" w:color="auto"/>
              <w:right w:val="nil"/>
            </w:tcBorders>
          </w:tcPr>
          <w:p w14:paraId="699DFF85" w14:textId="77777777" w:rsidR="00A054BE" w:rsidRDefault="00A054BE" w:rsidP="00152742">
            <w:pPr>
              <w:spacing w:before="120"/>
              <w:jc w:val="both"/>
            </w:pPr>
          </w:p>
        </w:tc>
        <w:tc>
          <w:tcPr>
            <w:tcW w:w="5812" w:type="dxa"/>
            <w:vMerge w:val="restart"/>
            <w:tcBorders>
              <w:top w:val="single" w:sz="4" w:space="0" w:color="auto"/>
              <w:left w:val="nil"/>
              <w:bottom w:val="nil"/>
              <w:right w:val="nil"/>
            </w:tcBorders>
          </w:tcPr>
          <w:p w14:paraId="6D606F59" w14:textId="77777777" w:rsidR="00A054BE" w:rsidRPr="00957C11" w:rsidRDefault="00A054BE" w:rsidP="00152742">
            <w:pPr>
              <w:pStyle w:val="PdgnlAbstract"/>
            </w:pPr>
            <w:r w:rsidRPr="008B5FC1">
              <w:rPr>
                <w:rStyle w:val="PdgnlAbstractChar"/>
              </w:rPr>
              <w:t>The Abstract should be informative and completely self-explanatory, provide a clear statement of the problem and background, the proposed approach or solution and method, and point out major findings and conclusions.  Standard nomenclature should be used and abbreviations should be avoided. No literature should be cited. The keyword list provides the opportunity to add keywords, used by the indexing and abstracting services, in addition to those already present in the title. Keywords including 3-5 words or phrases. Judicious use of keywords may increase the ease with which interested parties can locate our article (10 pt</w:t>
            </w:r>
            <w:r>
              <w:rPr>
                <w:rStyle w:val="PdgnlAbstractChar"/>
              </w:rPr>
              <w:t>, 200 words</w:t>
            </w:r>
            <w:r w:rsidRPr="008B5FC1">
              <w:rPr>
                <w:rStyle w:val="PdgnlAbstractChar"/>
              </w:rPr>
              <w:t>).</w:t>
            </w:r>
          </w:p>
        </w:tc>
      </w:tr>
      <w:tr w:rsidR="00A054BE" w14:paraId="3A9B7A2F" w14:textId="77777777" w:rsidTr="00152742">
        <w:trPr>
          <w:trHeight w:val="1231"/>
        </w:trPr>
        <w:tc>
          <w:tcPr>
            <w:tcW w:w="2802" w:type="dxa"/>
            <w:vMerge w:val="restart"/>
            <w:tcBorders>
              <w:top w:val="single" w:sz="4" w:space="0" w:color="auto"/>
              <w:left w:val="nil"/>
              <w:bottom w:val="single" w:sz="4" w:space="0" w:color="auto"/>
              <w:right w:val="nil"/>
            </w:tcBorders>
          </w:tcPr>
          <w:p w14:paraId="0FBB7E7F" w14:textId="77777777" w:rsidR="00390679" w:rsidRPr="00390679" w:rsidRDefault="00390679" w:rsidP="00390679">
            <w:pPr>
              <w:spacing w:before="120" w:after="120"/>
              <w:jc w:val="both"/>
              <w:rPr>
                <w:b/>
                <w:i/>
              </w:rPr>
            </w:pPr>
            <w:r w:rsidRPr="00390679">
              <w:rPr>
                <w:b/>
                <w:i/>
              </w:rPr>
              <w:t>Kata kunci:</w:t>
            </w:r>
          </w:p>
          <w:p w14:paraId="26F083B6" w14:textId="77777777" w:rsidR="00390679" w:rsidRPr="00390679" w:rsidRDefault="00390679" w:rsidP="00390679">
            <w:pPr>
              <w:jc w:val="both"/>
              <w:rPr>
                <w:bCs/>
                <w:iCs/>
              </w:rPr>
            </w:pPr>
            <w:r w:rsidRPr="00390679">
              <w:rPr>
                <w:bCs/>
                <w:iCs/>
              </w:rPr>
              <w:t>Kata kunci pertama</w:t>
            </w:r>
          </w:p>
          <w:p w14:paraId="73F9B215" w14:textId="77777777" w:rsidR="00390679" w:rsidRPr="00390679" w:rsidRDefault="00390679" w:rsidP="00390679">
            <w:pPr>
              <w:jc w:val="both"/>
              <w:rPr>
                <w:bCs/>
                <w:iCs/>
              </w:rPr>
            </w:pPr>
            <w:r w:rsidRPr="00390679">
              <w:rPr>
                <w:bCs/>
                <w:iCs/>
              </w:rPr>
              <w:t>Kata kunci kedua</w:t>
            </w:r>
          </w:p>
          <w:p w14:paraId="4D31CF15" w14:textId="77777777" w:rsidR="00390679" w:rsidRPr="00390679" w:rsidRDefault="00390679" w:rsidP="00390679">
            <w:pPr>
              <w:jc w:val="both"/>
              <w:rPr>
                <w:bCs/>
                <w:iCs/>
              </w:rPr>
            </w:pPr>
            <w:r w:rsidRPr="00390679">
              <w:rPr>
                <w:bCs/>
                <w:iCs/>
              </w:rPr>
              <w:t>Kata kunci ketiga</w:t>
            </w:r>
          </w:p>
          <w:p w14:paraId="0AE2316C" w14:textId="77777777" w:rsidR="00390679" w:rsidRPr="00390679" w:rsidRDefault="00390679" w:rsidP="00390679">
            <w:pPr>
              <w:jc w:val="both"/>
              <w:rPr>
                <w:bCs/>
                <w:iCs/>
              </w:rPr>
            </w:pPr>
            <w:r w:rsidRPr="00390679">
              <w:rPr>
                <w:bCs/>
                <w:iCs/>
              </w:rPr>
              <w:t>Kata kunci keempat</w:t>
            </w:r>
          </w:p>
          <w:p w14:paraId="26C78CE5" w14:textId="228EB914" w:rsidR="00390679" w:rsidRPr="00390679" w:rsidRDefault="00390679" w:rsidP="00390679">
            <w:pPr>
              <w:jc w:val="both"/>
              <w:rPr>
                <w:bCs/>
                <w:iCs/>
              </w:rPr>
            </w:pPr>
            <w:r w:rsidRPr="00390679">
              <w:rPr>
                <w:bCs/>
                <w:iCs/>
              </w:rPr>
              <w:t>Kata kunci kelima</w:t>
            </w:r>
          </w:p>
          <w:p w14:paraId="4EC1951B" w14:textId="77777777" w:rsidR="00390679" w:rsidRDefault="00390679" w:rsidP="00390679">
            <w:pPr>
              <w:jc w:val="both"/>
              <w:rPr>
                <w:bCs/>
                <w:iCs/>
              </w:rPr>
            </w:pPr>
          </w:p>
          <w:p w14:paraId="0C24A932" w14:textId="33AFDA2F" w:rsidR="00390679" w:rsidRPr="00390679" w:rsidRDefault="00390679" w:rsidP="00152742">
            <w:pPr>
              <w:jc w:val="both"/>
              <w:rPr>
                <w:bCs/>
                <w:iCs/>
              </w:rPr>
            </w:pPr>
            <w:r>
              <w:rPr>
                <w:bCs/>
                <w:iCs/>
              </w:rPr>
              <w:t>(</w:t>
            </w:r>
            <w:r w:rsidRPr="00390679">
              <w:rPr>
                <w:bCs/>
                <w:iCs/>
              </w:rPr>
              <w:t>Ditulis dalam bahasa Indonesia atau Inggris (kata tertentu atau aplikasi), terdiri dari 3–5 kata atau kelompok kata.</w:t>
            </w:r>
            <w:r>
              <w:rPr>
                <w:bCs/>
                <w:iCs/>
              </w:rPr>
              <w:t>)</w:t>
            </w:r>
          </w:p>
        </w:tc>
        <w:tc>
          <w:tcPr>
            <w:tcW w:w="283" w:type="dxa"/>
            <w:vMerge/>
            <w:tcBorders>
              <w:top w:val="nil"/>
              <w:left w:val="nil"/>
              <w:bottom w:val="single" w:sz="4" w:space="0" w:color="auto"/>
              <w:right w:val="nil"/>
            </w:tcBorders>
          </w:tcPr>
          <w:p w14:paraId="757BAD91" w14:textId="77777777" w:rsidR="00A054BE" w:rsidRDefault="00A054BE" w:rsidP="00152742">
            <w:pPr>
              <w:spacing w:before="120"/>
              <w:jc w:val="both"/>
            </w:pPr>
          </w:p>
        </w:tc>
        <w:tc>
          <w:tcPr>
            <w:tcW w:w="5812" w:type="dxa"/>
            <w:vMerge/>
            <w:tcBorders>
              <w:top w:val="nil"/>
              <w:left w:val="nil"/>
              <w:bottom w:val="nil"/>
              <w:right w:val="nil"/>
            </w:tcBorders>
          </w:tcPr>
          <w:p w14:paraId="24BE7BAE" w14:textId="77777777" w:rsidR="00A054BE" w:rsidRPr="00957C11" w:rsidRDefault="00A054BE" w:rsidP="00152742">
            <w:pPr>
              <w:spacing w:before="120"/>
              <w:jc w:val="both"/>
              <w:rPr>
                <w:iCs/>
                <w:color w:val="000000"/>
                <w:sz w:val="18"/>
                <w:szCs w:val="18"/>
              </w:rPr>
            </w:pPr>
          </w:p>
        </w:tc>
      </w:tr>
      <w:tr w:rsidR="00A054BE" w14:paraId="214E8D66" w14:textId="77777777" w:rsidTr="00152742">
        <w:trPr>
          <w:trHeight w:val="1231"/>
        </w:trPr>
        <w:tc>
          <w:tcPr>
            <w:tcW w:w="2802" w:type="dxa"/>
            <w:vMerge/>
            <w:tcBorders>
              <w:top w:val="single" w:sz="4" w:space="0" w:color="auto"/>
              <w:left w:val="nil"/>
              <w:bottom w:val="single" w:sz="4" w:space="0" w:color="auto"/>
              <w:right w:val="nil"/>
            </w:tcBorders>
          </w:tcPr>
          <w:p w14:paraId="79AB2AD9" w14:textId="77777777" w:rsidR="00A054BE" w:rsidRPr="007F286F" w:rsidRDefault="00A054BE" w:rsidP="00152742">
            <w:pPr>
              <w:spacing w:before="120" w:after="120"/>
              <w:jc w:val="both"/>
              <w:rPr>
                <w:b/>
                <w:i/>
              </w:rPr>
            </w:pPr>
          </w:p>
        </w:tc>
        <w:tc>
          <w:tcPr>
            <w:tcW w:w="283" w:type="dxa"/>
            <w:vMerge/>
            <w:tcBorders>
              <w:top w:val="nil"/>
              <w:left w:val="nil"/>
              <w:bottom w:val="single" w:sz="4" w:space="0" w:color="auto"/>
              <w:right w:val="nil"/>
            </w:tcBorders>
          </w:tcPr>
          <w:p w14:paraId="3697B581" w14:textId="77777777" w:rsidR="00A054BE" w:rsidRDefault="00A054BE" w:rsidP="00152742">
            <w:pPr>
              <w:spacing w:before="120"/>
              <w:jc w:val="both"/>
            </w:pPr>
          </w:p>
        </w:tc>
        <w:tc>
          <w:tcPr>
            <w:tcW w:w="5812" w:type="dxa"/>
            <w:tcBorders>
              <w:top w:val="nil"/>
              <w:left w:val="nil"/>
              <w:bottom w:val="nil"/>
              <w:right w:val="nil"/>
            </w:tcBorders>
          </w:tcPr>
          <w:p w14:paraId="751AD447" w14:textId="77777777" w:rsidR="00A054BE" w:rsidRPr="008B5FC1" w:rsidRDefault="00A054BE" w:rsidP="00152742">
            <w:pPr>
              <w:spacing w:before="120"/>
              <w:jc w:val="both"/>
              <w:rPr>
                <w:iCs/>
                <w:color w:val="000000"/>
              </w:rPr>
            </w:pPr>
            <w:r w:rsidRPr="008B5FC1">
              <w:rPr>
                <w:iCs/>
                <w:color w:val="000000"/>
              </w:rPr>
              <w:t>Abstrak harus informatif dan sepenuhnya dapat menjelaskan sendiri, memberikan pernyataan yang jelas tentang masalah dan latar belakang, pendekatan atau solusi dan metode yang diusulkan, dan menunjukkan temuan dan kesimpulan utama. Tata nama standar harus digunakan dan singkatan harus dihindari. Tidak ada pustaka yang boleh dikutip. Daftar kata kunci memberikan kesempatan untuk menambahkan kata kunci, yang digunakan oleh layanan pengindeksan dan pengabstraksian, selain kata kunci yang sudah ada dalam judul. Kata kunci termasuk 3-5 kata atau frasa. Penggunaan kata kunci yang bijaksana dapat meningkatkan kemudahan bagi pihak yang berkepentingan untuk menemukan artikel kami (10 pt, 200 kata).</w:t>
            </w:r>
          </w:p>
        </w:tc>
      </w:tr>
      <w:tr w:rsidR="00A054BE" w14:paraId="7F12D829" w14:textId="77777777" w:rsidTr="00152742">
        <w:trPr>
          <w:trHeight w:val="70"/>
        </w:trPr>
        <w:tc>
          <w:tcPr>
            <w:tcW w:w="2802" w:type="dxa"/>
            <w:vMerge/>
            <w:tcBorders>
              <w:top w:val="single" w:sz="4" w:space="0" w:color="auto"/>
              <w:left w:val="nil"/>
              <w:bottom w:val="single" w:sz="4" w:space="0" w:color="auto"/>
              <w:right w:val="nil"/>
            </w:tcBorders>
          </w:tcPr>
          <w:p w14:paraId="5D934138" w14:textId="77777777" w:rsidR="00A054BE" w:rsidRPr="007F286F" w:rsidRDefault="00A054BE" w:rsidP="00152742">
            <w:pPr>
              <w:spacing w:before="120" w:after="120"/>
              <w:jc w:val="both"/>
              <w:rPr>
                <w:b/>
                <w:i/>
              </w:rPr>
            </w:pPr>
          </w:p>
        </w:tc>
        <w:tc>
          <w:tcPr>
            <w:tcW w:w="283" w:type="dxa"/>
            <w:vMerge/>
            <w:tcBorders>
              <w:top w:val="nil"/>
              <w:left w:val="nil"/>
              <w:bottom w:val="single" w:sz="4" w:space="0" w:color="auto"/>
              <w:right w:val="nil"/>
            </w:tcBorders>
          </w:tcPr>
          <w:p w14:paraId="7539DFE6" w14:textId="77777777" w:rsidR="00A054BE" w:rsidRDefault="00A054BE" w:rsidP="00152742">
            <w:pPr>
              <w:spacing w:before="120"/>
              <w:jc w:val="both"/>
            </w:pPr>
          </w:p>
        </w:tc>
        <w:tc>
          <w:tcPr>
            <w:tcW w:w="5812" w:type="dxa"/>
            <w:tcBorders>
              <w:top w:val="nil"/>
              <w:left w:val="nil"/>
              <w:bottom w:val="single" w:sz="4" w:space="0" w:color="auto"/>
              <w:right w:val="nil"/>
            </w:tcBorders>
          </w:tcPr>
          <w:p w14:paraId="484F8399" w14:textId="77777777" w:rsidR="00A054BE" w:rsidRPr="00176680" w:rsidRDefault="00A054BE" w:rsidP="00152742">
            <w:pPr>
              <w:spacing w:before="120" w:after="120"/>
              <w:jc w:val="right"/>
              <w:rPr>
                <w:i/>
                <w:iCs/>
                <w:color w:val="000000"/>
                <w:sz w:val="18"/>
                <w:szCs w:val="18"/>
              </w:rPr>
            </w:pPr>
            <w:r w:rsidRPr="00176680">
              <w:rPr>
                <w:i/>
                <w:iCs/>
                <w:color w:val="000000"/>
                <w:sz w:val="18"/>
                <w:szCs w:val="18"/>
              </w:rPr>
              <w:t xml:space="preserve">This is an open access article under the </w:t>
            </w:r>
            <w:hyperlink r:id="rId6" w:history="1">
              <w:r w:rsidRPr="00176680">
                <w:rPr>
                  <w:rStyle w:val="Hyperlink"/>
                  <w:rFonts w:eastAsiaTheme="majorEastAsia"/>
                  <w:i/>
                  <w:iCs/>
                  <w:sz w:val="18"/>
                  <w:szCs w:val="18"/>
                </w:rPr>
                <w:t>CC BY-SA</w:t>
              </w:r>
            </w:hyperlink>
            <w:r w:rsidRPr="00176680">
              <w:rPr>
                <w:i/>
                <w:iCs/>
                <w:color w:val="000000"/>
                <w:sz w:val="18"/>
                <w:szCs w:val="18"/>
              </w:rPr>
              <w:t xml:space="preserve"> license.</w:t>
            </w:r>
          </w:p>
          <w:p w14:paraId="2D7866F7" w14:textId="77777777" w:rsidR="00A054BE" w:rsidRPr="00941203" w:rsidRDefault="00A054BE" w:rsidP="00152742">
            <w:pPr>
              <w:spacing w:before="120" w:after="120"/>
              <w:jc w:val="right"/>
              <w:rPr>
                <w:i/>
                <w:iCs/>
                <w:color w:val="000000"/>
                <w:sz w:val="18"/>
                <w:szCs w:val="18"/>
              </w:rPr>
            </w:pPr>
            <w:r w:rsidRPr="00176680">
              <w:rPr>
                <w:noProof/>
              </w:rPr>
              <w:drawing>
                <wp:inline distT="0" distB="0" distL="0" distR="0" wp14:anchorId="45E7928D" wp14:editId="5FEE0A15">
                  <wp:extent cx="1057275" cy="371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bl>
    <w:p w14:paraId="10FB9336" w14:textId="77777777" w:rsidR="00A054BE" w:rsidRDefault="00A054BE" w:rsidP="00A054BE"/>
    <w:p w14:paraId="1E4B2AE7" w14:textId="77777777" w:rsidR="00A054BE" w:rsidRDefault="00A054BE" w:rsidP="00A054BE"/>
    <w:p w14:paraId="44B9A0CE" w14:textId="361B2A3B" w:rsidR="00A054BE" w:rsidRPr="006D47F4" w:rsidRDefault="00A054BE" w:rsidP="006D47F4">
      <w:pPr>
        <w:pStyle w:val="Header"/>
        <w:ind w:left="1134"/>
        <w:jc w:val="right"/>
        <w:rPr>
          <w:rFonts w:ascii="Candara" w:hAnsi="Candara"/>
          <w:i/>
          <w:iCs/>
          <w:noProof/>
          <w:sz w:val="18"/>
          <w:szCs w:val="18"/>
          <w:lang w:val="sv-SE"/>
        </w:rPr>
        <w:sectPr w:rsidR="00A054BE" w:rsidRPr="006D47F4" w:rsidSect="00A054BE">
          <w:headerReference w:type="default" r:id="rId8"/>
          <w:footerReference w:type="default" r:id="rId9"/>
          <w:pgSz w:w="11906" w:h="16838"/>
          <w:pgMar w:top="1440" w:right="1440" w:bottom="1440" w:left="1440" w:header="708" w:footer="708" w:gutter="0"/>
          <w:cols w:space="708"/>
          <w:docGrid w:linePitch="360"/>
        </w:sectPr>
      </w:pPr>
    </w:p>
    <w:p w14:paraId="7EDF4EA2" w14:textId="6D35701E" w:rsidR="00176680" w:rsidRDefault="00A054BE" w:rsidP="00176680">
      <w:pPr>
        <w:rPr>
          <w:lang w:val="en-ID"/>
        </w:rPr>
      </w:pPr>
      <w:r w:rsidRPr="007B4527">
        <w:rPr>
          <w:rFonts w:eastAsia="Rosarivo"/>
          <w:b/>
          <w:bCs/>
          <w:color w:val="000000"/>
          <w:sz w:val="28"/>
          <w:szCs w:val="28"/>
        </w:rPr>
        <w:lastRenderedPageBreak/>
        <w:t>Pendahuluan</w:t>
      </w:r>
      <w:r w:rsidR="00176680">
        <w:rPr>
          <w:rFonts w:eastAsia="Rosarivo"/>
          <w:b/>
          <w:bCs/>
          <w:color w:val="000000"/>
          <w:sz w:val="28"/>
          <w:szCs w:val="28"/>
        </w:rPr>
        <w:t xml:space="preserve"> </w:t>
      </w:r>
      <w:r w:rsidR="00176680" w:rsidRPr="009F4480">
        <w:rPr>
          <w:lang w:val="en-ID"/>
        </w:rPr>
        <w:t>(</w:t>
      </w:r>
      <w:r w:rsidR="00176680">
        <w:rPr>
          <w:lang w:val="en-ID"/>
        </w:rPr>
        <w:t xml:space="preserve">Subjudul ditulis dengan jenis huruf </w:t>
      </w:r>
      <w:r w:rsidR="00176680" w:rsidRPr="009F4480">
        <w:rPr>
          <w:i/>
          <w:iCs/>
          <w:lang w:val="en-ID"/>
        </w:rPr>
        <w:t>Times New Roman</w:t>
      </w:r>
      <w:r w:rsidR="00176680" w:rsidRPr="009F4480">
        <w:rPr>
          <w:lang w:val="en-ID"/>
        </w:rPr>
        <w:t>, 1</w:t>
      </w:r>
      <w:r w:rsidR="00176680">
        <w:rPr>
          <w:lang w:val="en-ID"/>
        </w:rPr>
        <w:t>4</w:t>
      </w:r>
      <w:r w:rsidR="00176680" w:rsidRPr="009F4480">
        <w:rPr>
          <w:lang w:val="en-ID"/>
        </w:rPr>
        <w:t xml:space="preserve">pt, </w:t>
      </w:r>
      <w:r w:rsidR="00176680">
        <w:rPr>
          <w:lang w:val="en-ID"/>
        </w:rPr>
        <w:t>Tebal, S</w:t>
      </w:r>
      <w:r w:rsidR="00176680" w:rsidRPr="009F4480">
        <w:rPr>
          <w:lang w:val="en-ID"/>
        </w:rPr>
        <w:t xml:space="preserve">pasi </w:t>
      </w:r>
      <w:r w:rsidR="00176680">
        <w:rPr>
          <w:lang w:val="en-ID"/>
        </w:rPr>
        <w:t>T</w:t>
      </w:r>
      <w:r w:rsidR="00176680" w:rsidRPr="009F4480">
        <w:rPr>
          <w:lang w:val="en-ID"/>
        </w:rPr>
        <w:t>unggal)</w:t>
      </w:r>
    </w:p>
    <w:p w14:paraId="388E5DC3" w14:textId="77777777" w:rsidR="00A054BE" w:rsidRPr="00F22E1E" w:rsidRDefault="00A054BE" w:rsidP="00A054BE">
      <w:pPr>
        <w:pStyle w:val="PdgnlMainText"/>
        <w:ind w:firstLine="720"/>
        <w:rPr>
          <w:rFonts w:eastAsia="Rosarivo"/>
          <w:color w:val="000000"/>
        </w:rPr>
      </w:pPr>
      <w:r w:rsidRPr="00F22E1E">
        <w:rPr>
          <w:rFonts w:eastAsia="Rosarivo"/>
          <w:color w:val="000000"/>
        </w:rPr>
        <w:t>Pendahuluan</w:t>
      </w:r>
      <w:r>
        <w:rPr>
          <w:rFonts w:eastAsia="Rosarivo"/>
          <w:color w:val="000000"/>
        </w:rPr>
        <w:t xml:space="preserve"> </w:t>
      </w:r>
      <w:r w:rsidRPr="00F22E1E">
        <w:rPr>
          <w:rFonts w:eastAsia="Rosarivo"/>
          <w:color w:val="000000"/>
        </w:rPr>
        <w:t xml:space="preserve">mencakup </w:t>
      </w:r>
      <w:r w:rsidRPr="00F22E1E">
        <w:rPr>
          <w:rFonts w:eastAsia="Rosarivo"/>
          <w:b/>
          <w:color w:val="000000"/>
        </w:rPr>
        <w:t>latar belakang</w:t>
      </w:r>
      <w:r w:rsidRPr="00F22E1E">
        <w:rPr>
          <w:rFonts w:eastAsia="Rosarivo"/>
          <w:color w:val="000000"/>
        </w:rPr>
        <w:t xml:space="preserve"> isu atau permasalahan serta </w:t>
      </w:r>
      <w:r w:rsidRPr="00F22E1E">
        <w:rPr>
          <w:rFonts w:eastAsia="Rosarivo"/>
          <w:b/>
          <w:color w:val="000000"/>
        </w:rPr>
        <w:t>urgensi penelitian, rasionalisasi</w:t>
      </w:r>
      <w:r w:rsidRPr="00F22E1E">
        <w:rPr>
          <w:rFonts w:eastAsia="Rosarivo"/>
          <w:color w:val="000000"/>
        </w:rPr>
        <w:t xml:space="preserve">, dan </w:t>
      </w:r>
      <w:r w:rsidRPr="00F22E1E">
        <w:rPr>
          <w:rFonts w:eastAsia="Rosarivo"/>
          <w:b/>
          <w:color w:val="000000"/>
        </w:rPr>
        <w:t>gap analisis</w:t>
      </w:r>
      <w:r w:rsidRPr="00F22E1E">
        <w:rPr>
          <w:rFonts w:eastAsia="Rosarivo"/>
          <w:color w:val="000000"/>
        </w:rPr>
        <w:t xml:space="preserve"> dengan penelitian yang telah ada, sehingga dapat menunjukkan kebaruan yang diberikan dalam ilmu pengetahuan pendidikan. (</w:t>
      </w:r>
      <w:r w:rsidRPr="00F22E1E">
        <w:rPr>
          <w:rFonts w:eastAsia="Rosarivo"/>
          <w:b/>
          <w:i/>
          <w:color w:val="000000"/>
        </w:rPr>
        <w:t>Yang membedakan dengan penelitian-penelitian yang lain</w:t>
      </w:r>
      <w:r w:rsidRPr="00F22E1E">
        <w:rPr>
          <w:rFonts w:eastAsia="Rosarivo"/>
          <w:color w:val="000000"/>
        </w:rPr>
        <w:t xml:space="preserve">). </w:t>
      </w:r>
      <w:r w:rsidRPr="00F22E1E">
        <w:rPr>
          <w:rFonts w:eastAsia="Rosarivo"/>
          <w:b/>
          <w:color w:val="000000"/>
        </w:rPr>
        <w:t xml:space="preserve">Tujuan </w:t>
      </w:r>
      <w:r w:rsidRPr="00F22E1E">
        <w:rPr>
          <w:rFonts w:eastAsia="Rosarivo"/>
          <w:color w:val="000000"/>
        </w:rPr>
        <w:t>dari penelitian harus tampak dengan jelas dalam bagian pendahuluan, pada bagian pendahuluan lebih baik</w:t>
      </w:r>
      <w:r w:rsidRPr="00F22E1E">
        <w:rPr>
          <w:rFonts w:eastAsia="Rosarivo"/>
          <w:b/>
          <w:color w:val="000000"/>
        </w:rPr>
        <w:t xml:space="preserve"> tidak memuat tabel dan gambar. </w:t>
      </w:r>
      <w:r w:rsidRPr="00F22E1E">
        <w:rPr>
          <w:rFonts w:eastAsia="Rosarivo"/>
          <w:color w:val="000000"/>
        </w:rPr>
        <w:t>Pendahuluan disajikan secara lugas, dan</w:t>
      </w:r>
      <w:r w:rsidRPr="00F22E1E">
        <w:rPr>
          <w:rFonts w:eastAsia="Rosarivo"/>
          <w:b/>
          <w:color w:val="000000"/>
        </w:rPr>
        <w:t xml:space="preserve"> tidak lebih dari dua halaman. </w:t>
      </w:r>
      <w:r w:rsidRPr="00F22E1E">
        <w:rPr>
          <w:rFonts w:eastAsia="Rosarivo"/>
          <w:color w:val="000000"/>
        </w:rPr>
        <w:t xml:space="preserve">Tinjauan pustaka yang relevan dan pengembangan hipotesis (jika ada) dapat dimasukkan dalam bagian ini. </w:t>
      </w:r>
      <w:r w:rsidRPr="00F22E1E">
        <w:rPr>
          <w:rFonts w:eastAsia="Rosarivo"/>
          <w:b/>
          <w:color w:val="000000"/>
        </w:rPr>
        <w:t>Ketentuan melakukan sitasi (nama, tahun)</w:t>
      </w:r>
      <w:r w:rsidRPr="00F22E1E">
        <w:rPr>
          <w:rFonts w:eastAsia="Rosarivo"/>
          <w:color w:val="000000"/>
        </w:rPr>
        <w:t xml:space="preserve">, dalam melakukan sitasi sangat ditekankan untuk menggunakan aplikasi </w:t>
      </w:r>
      <w:r w:rsidRPr="00F22E1E">
        <w:rPr>
          <w:rFonts w:eastAsia="Rosarivo"/>
          <w:b/>
          <w:i/>
          <w:color w:val="000000"/>
        </w:rPr>
        <w:t>reference manager</w:t>
      </w:r>
      <w:r w:rsidRPr="00F22E1E">
        <w:rPr>
          <w:rFonts w:eastAsia="Rosarivo"/>
          <w:color w:val="000000"/>
        </w:rPr>
        <w:t xml:space="preserve"> seperti </w:t>
      </w:r>
      <w:r w:rsidRPr="00F22E1E">
        <w:rPr>
          <w:rFonts w:eastAsia="Rosarivo"/>
          <w:b/>
          <w:i/>
          <w:color w:val="000000"/>
        </w:rPr>
        <w:t>Mendeley, Zotero atau EndNote</w:t>
      </w:r>
      <w:r w:rsidRPr="00F22E1E">
        <w:rPr>
          <w:rFonts w:eastAsia="Rosarivo"/>
          <w:color w:val="000000"/>
        </w:rPr>
        <w:t>. Hal ini bertujuan untuk menghindari salah dalam melakukan sitasi dan menulis referensi di bagian akhir artikel.</w:t>
      </w:r>
    </w:p>
    <w:p w14:paraId="48AFD8C2" w14:textId="0F9BA60B" w:rsidR="00A054BE" w:rsidRDefault="00A054BE" w:rsidP="00A054BE">
      <w:pPr>
        <w:pStyle w:val="PdgnlMainText"/>
        <w:ind w:firstLine="720"/>
        <w:rPr>
          <w:rFonts w:eastAsia="Rosarivo"/>
          <w:color w:val="000000"/>
        </w:rPr>
      </w:pPr>
      <w:r w:rsidRPr="00F22E1E">
        <w:rPr>
          <w:rFonts w:eastAsia="Rosarivo"/>
          <w:color w:val="000000"/>
        </w:rPr>
        <w:t xml:space="preserve">Pergunakan istilah </w:t>
      </w:r>
      <w:r w:rsidRPr="00F22E1E">
        <w:rPr>
          <w:rFonts w:eastAsia="Rosarivo"/>
          <w:b/>
        </w:rPr>
        <w:t>pendahuluan</w:t>
      </w:r>
      <w:r w:rsidRPr="00F22E1E">
        <w:rPr>
          <w:rFonts w:eastAsia="Rosarivo"/>
          <w:color w:val="000000"/>
        </w:rPr>
        <w:t xml:space="preserve"> untuk bagian pertama ini. Jenis huruf yang digunakan untuk menyusun pendahuluan adalah </w:t>
      </w:r>
      <w:r w:rsidRPr="00176680">
        <w:rPr>
          <w:rFonts w:eastAsia="Rosarivo"/>
          <w:i/>
          <w:iCs/>
        </w:rPr>
        <w:t>Times New Roman</w:t>
      </w:r>
      <w:r w:rsidRPr="00F22E1E">
        <w:rPr>
          <w:rFonts w:eastAsia="Rosarivo"/>
          <w:color w:val="000000"/>
        </w:rPr>
        <w:t xml:space="preserve"> ukuran </w:t>
      </w:r>
      <w:r w:rsidRPr="00F22E1E">
        <w:rPr>
          <w:rFonts w:eastAsia="Cambria Math"/>
          <w:color w:val="000000"/>
        </w:rPr>
        <w:t>1</w:t>
      </w:r>
      <w:r>
        <w:rPr>
          <w:rFonts w:eastAsia="Cambria Math"/>
        </w:rPr>
        <w:t>2</w:t>
      </w:r>
      <w:r w:rsidRPr="00F22E1E">
        <w:rPr>
          <w:rFonts w:eastAsia="Rosarivo"/>
          <w:color w:val="000000"/>
        </w:rPr>
        <w:t xml:space="preserve">, </w:t>
      </w:r>
      <w:r w:rsidRPr="00F22E1E">
        <w:rPr>
          <w:rFonts w:eastAsia="Rosarivo"/>
          <w:i/>
          <w:color w:val="000000"/>
        </w:rPr>
        <w:t xml:space="preserve">line </w:t>
      </w:r>
      <w:r w:rsidRPr="00F22E1E">
        <w:rPr>
          <w:rFonts w:eastAsia="Rosarivo"/>
          <w:i/>
        </w:rPr>
        <w:t>spacing</w:t>
      </w:r>
      <w:r w:rsidRPr="00F22E1E">
        <w:rPr>
          <w:rFonts w:eastAsia="Rosarivo"/>
          <w:color w:val="000000"/>
        </w:rPr>
        <w:t xml:space="preserve"> </w:t>
      </w:r>
      <w:r w:rsidRPr="00F22E1E">
        <w:rPr>
          <w:rFonts w:eastAsia="Cambria Math"/>
        </w:rPr>
        <w:t>1 sp</w:t>
      </w:r>
      <w:r w:rsidRPr="00F22E1E">
        <w:rPr>
          <w:rFonts w:eastAsia="Rosarivo"/>
          <w:color w:val="000000"/>
        </w:rPr>
        <w:t>.</w:t>
      </w:r>
      <w:r>
        <w:rPr>
          <w:rFonts w:eastAsia="Rosarivo"/>
          <w:color w:val="000000"/>
        </w:rPr>
        <w:t xml:space="preserve"> </w:t>
      </w:r>
    </w:p>
    <w:p w14:paraId="1D1B58EE" w14:textId="5511C7D0" w:rsidR="00A054BE" w:rsidRDefault="00A054BE" w:rsidP="00A054BE">
      <w:pPr>
        <w:pStyle w:val="PdgnlMainText"/>
        <w:ind w:firstLine="720"/>
        <w:rPr>
          <w:rFonts w:eastAsia="Rosarivo"/>
          <w:color w:val="000000"/>
        </w:rPr>
      </w:pPr>
      <w:r w:rsidRPr="00F22E1E">
        <w:rPr>
          <w:rFonts w:eastAsia="Rosarivo"/>
          <w:color w:val="000000"/>
        </w:rPr>
        <w:t xml:space="preserve">Guna memudahkan Anda dalam menggunakan template ini, akan lebih baik melakukan </w:t>
      </w:r>
      <w:r w:rsidRPr="00F22E1E">
        <w:rPr>
          <w:rFonts w:eastAsia="Rosarivo"/>
          <w:i/>
          <w:color w:val="000000"/>
        </w:rPr>
        <w:t>copy-paste</w:t>
      </w:r>
      <w:r w:rsidRPr="00F22E1E">
        <w:rPr>
          <w:rFonts w:eastAsia="Rosarivo"/>
          <w:color w:val="000000"/>
        </w:rPr>
        <w:t xml:space="preserve"> dari dokumen asli </w:t>
      </w:r>
      <w:r w:rsidRPr="00F22E1E">
        <w:rPr>
          <w:rFonts w:eastAsia="Rosarivo"/>
          <w:i/>
          <w:color w:val="000000"/>
        </w:rPr>
        <w:t>paper</w:t>
      </w:r>
      <w:r w:rsidRPr="00F22E1E">
        <w:rPr>
          <w:rFonts w:eastAsia="Rosarivo"/>
          <w:color w:val="000000"/>
        </w:rPr>
        <w:t xml:space="preserve"> Anda ke dalam </w:t>
      </w:r>
      <w:r w:rsidRPr="00F22E1E">
        <w:rPr>
          <w:rFonts w:eastAsia="Rosarivo"/>
          <w:i/>
          <w:color w:val="000000"/>
        </w:rPr>
        <w:t>template</w:t>
      </w:r>
      <w:r w:rsidRPr="00F22E1E">
        <w:rPr>
          <w:rFonts w:eastAsia="Rosarivo"/>
          <w:color w:val="000000"/>
        </w:rPr>
        <w:t xml:space="preserve"> ini. Pastikan bahwa artikel Anda telah  sesuai dengan </w:t>
      </w:r>
      <w:r w:rsidRPr="00F22E1E">
        <w:rPr>
          <w:rFonts w:eastAsia="Rosarivo"/>
          <w:i/>
          <w:color w:val="000000"/>
        </w:rPr>
        <w:t>style</w:t>
      </w:r>
      <w:r w:rsidRPr="00F22E1E">
        <w:rPr>
          <w:rFonts w:eastAsia="Rosarivo"/>
          <w:color w:val="000000"/>
        </w:rPr>
        <w:t xml:space="preserve"> yang digunakan oleh </w:t>
      </w:r>
      <w:r w:rsidRPr="00FE4C36">
        <w:rPr>
          <w:rFonts w:eastAsia="Rosarivo"/>
          <w:b/>
        </w:rPr>
        <w:t>Jurnal Triangulasi</w:t>
      </w:r>
      <w:r w:rsidRPr="00F22E1E">
        <w:rPr>
          <w:rFonts w:eastAsia="Rosarivo"/>
          <w:color w:val="000000"/>
        </w:rPr>
        <w:t>.</w:t>
      </w:r>
    </w:p>
    <w:p w14:paraId="2A2E1B9D" w14:textId="737E9247" w:rsidR="00B46ECF" w:rsidRDefault="00B46ECF" w:rsidP="00B46ECF">
      <w:pPr>
        <w:pStyle w:val="PdgnlMainText"/>
        <w:ind w:firstLine="720"/>
        <w:rPr>
          <w:rFonts w:eastAsia="Rosarivo"/>
          <w:color w:val="000000"/>
        </w:rPr>
      </w:pPr>
      <w:r>
        <w:rPr>
          <w:rFonts w:eastAsia="Rosarivo"/>
          <w:color w:val="000000"/>
        </w:rPr>
        <w:t xml:space="preserve">Penulisan sitasi menggunakan </w:t>
      </w:r>
      <w:r w:rsidR="00D94D4E">
        <w:rPr>
          <w:rFonts w:eastAsia="Rosarivo"/>
          <w:color w:val="000000"/>
        </w:rPr>
        <w:t xml:space="preserve">kontribus </w:t>
      </w:r>
      <w:r w:rsidRPr="00D94D4E">
        <w:rPr>
          <w:rFonts w:eastAsia="Rosarivo"/>
          <w:i/>
          <w:iCs/>
          <w:color w:val="000000"/>
        </w:rPr>
        <w:t>APA Style</w:t>
      </w:r>
      <w:r>
        <w:rPr>
          <w:rFonts w:eastAsia="Rosarivo"/>
          <w:color w:val="000000"/>
        </w:rPr>
        <w:t xml:space="preserve"> seperti</w:t>
      </w:r>
      <w:r w:rsidR="00D94D4E">
        <w:rPr>
          <w:rFonts w:eastAsia="Rosarivo"/>
          <w:color w:val="000000"/>
        </w:rPr>
        <w:t>:</w:t>
      </w:r>
      <w:r>
        <w:rPr>
          <w:rFonts w:eastAsia="Rosarivo"/>
          <w:color w:val="000000"/>
        </w:rPr>
        <w:t xml:space="preserve"> </w:t>
      </w:r>
      <w:r w:rsidR="00D94D4E" w:rsidRPr="00D94D4E">
        <w:rPr>
          <w:rFonts w:eastAsia="Rosarivo"/>
          <w:color w:val="000000"/>
        </w:rPr>
        <w:t>Kohesi merupakan  aspek  penting  dalam  membentuk  keterpaduan  teksdalam  kajian linguistik.  Kohesi  yang  baik  memungkinkan  hubungan  antarbagian  teks  menjadi  lebih sistematis dan memudahkan pembaca dalam memahami isi wacana</w:t>
      </w:r>
      <w:r w:rsidR="00D94D4E">
        <w:rPr>
          <w:rFonts w:eastAsia="Rosarivo"/>
          <w:color w:val="000000"/>
        </w:rPr>
        <w:t xml:space="preserve"> </w:t>
      </w:r>
      <w:r w:rsidR="00D94D4E" w:rsidRPr="00176680">
        <w:rPr>
          <w:rFonts w:eastAsia="Rosarivo"/>
          <w:color w:val="000000"/>
        </w:rPr>
        <w:t>(Talitha, 2025). P</w:t>
      </w:r>
      <w:r w:rsidRPr="00176680">
        <w:rPr>
          <w:rFonts w:eastAsia="Rosarivo"/>
          <w:color w:val="000000"/>
        </w:rPr>
        <w:t>enguasaan alat kohesi mendukung terbentuknya wacana yang tidak hanya benar secara gramatikal, tetapi juga padat makna dan komunikatif (</w:t>
      </w:r>
      <w:r w:rsidR="00D94D4E" w:rsidRPr="00176680">
        <w:rPr>
          <w:rFonts w:eastAsia="Rosarivo"/>
          <w:color w:val="000000"/>
        </w:rPr>
        <w:t xml:space="preserve">Talitha, 2025; </w:t>
      </w:r>
      <w:r w:rsidRPr="00176680">
        <w:rPr>
          <w:rFonts w:eastAsia="Rosarivo"/>
          <w:color w:val="000000"/>
        </w:rPr>
        <w:t>Wahid, 2006; Djajasudarma, 2006).</w:t>
      </w:r>
    </w:p>
    <w:p w14:paraId="68AF5A75" w14:textId="77777777" w:rsidR="00B46ECF" w:rsidRPr="00F22E1E" w:rsidRDefault="00B46ECF" w:rsidP="00A054BE">
      <w:pPr>
        <w:pStyle w:val="PdgnlMainText"/>
        <w:ind w:firstLine="720"/>
        <w:rPr>
          <w:rFonts w:eastAsia="Rosarivo"/>
          <w:color w:val="000000"/>
        </w:rPr>
      </w:pPr>
    </w:p>
    <w:p w14:paraId="4A03DC66" w14:textId="77777777" w:rsidR="00176680" w:rsidRPr="00176680" w:rsidRDefault="00176680" w:rsidP="00A054BE">
      <w:pPr>
        <w:pStyle w:val="PdgnlSubChapter"/>
        <w:rPr>
          <w:b/>
          <w:bCs/>
          <w:i w:val="0"/>
          <w:iCs w:val="0"/>
          <w:sz w:val="28"/>
          <w:szCs w:val="28"/>
        </w:rPr>
      </w:pPr>
      <w:r w:rsidRPr="00176680">
        <w:rPr>
          <w:b/>
          <w:bCs/>
          <w:i w:val="0"/>
          <w:iCs w:val="0"/>
          <w:sz w:val="28"/>
          <w:szCs w:val="28"/>
        </w:rPr>
        <w:t>Metode</w:t>
      </w:r>
    </w:p>
    <w:p w14:paraId="5AC48CAD" w14:textId="77777777" w:rsidR="00A054BE" w:rsidRPr="00F22E1E" w:rsidRDefault="00A054BE" w:rsidP="00A054BE">
      <w:pPr>
        <w:pStyle w:val="PdgnlMainText"/>
        <w:ind w:firstLine="709"/>
        <w:rPr>
          <w:rFonts w:eastAsia="Rosarivo"/>
        </w:rPr>
      </w:pPr>
      <w:r w:rsidRPr="00F22E1E">
        <w:rPr>
          <w:rFonts w:eastAsia="Rosarivo"/>
        </w:rPr>
        <w:t xml:space="preserve">Bagian ini digunakan baik untuk artikel yang berasal dari </w:t>
      </w:r>
      <w:r w:rsidRPr="00F22E1E">
        <w:rPr>
          <w:rFonts w:eastAsia="Rosarivo"/>
          <w:b/>
        </w:rPr>
        <w:t>hasil penelitian</w:t>
      </w:r>
      <w:r w:rsidRPr="00F22E1E">
        <w:rPr>
          <w:rFonts w:eastAsia="Rosarivo"/>
        </w:rPr>
        <w:t xml:space="preserve"> maupun </w:t>
      </w:r>
      <w:r w:rsidRPr="00F22E1E">
        <w:rPr>
          <w:rFonts w:eastAsia="Rosarivo"/>
          <w:b/>
        </w:rPr>
        <w:t>kajian</w:t>
      </w:r>
      <w:r w:rsidRPr="00F22E1E">
        <w:rPr>
          <w:rFonts w:eastAsia="Rosarivo"/>
        </w:rPr>
        <w:t xml:space="preserve">. Bagian metode untuk </w:t>
      </w:r>
      <w:r w:rsidRPr="00F22E1E">
        <w:rPr>
          <w:rFonts w:eastAsia="Rosarivo"/>
          <w:b/>
        </w:rPr>
        <w:t>naskah</w:t>
      </w:r>
      <w:r w:rsidRPr="00F22E1E">
        <w:rPr>
          <w:rFonts w:eastAsia="Rosarivo"/>
        </w:rPr>
        <w:t xml:space="preserve"> </w:t>
      </w:r>
      <w:r w:rsidRPr="00F22E1E">
        <w:rPr>
          <w:rFonts w:eastAsia="Rosarivo"/>
          <w:b/>
        </w:rPr>
        <w:t>hasil penelitian</w:t>
      </w:r>
      <w:r w:rsidRPr="00F22E1E">
        <w:rPr>
          <w:rFonts w:eastAsia="Rosarivo"/>
        </w:rPr>
        <w:t xml:space="preserve"> dapat memuat rancangan langkah-langkah atau prosedur yang dilakukan dalam pengumpulan data (teknik pengumpulan data) maupun analisis yang digunakan untuk memperoleh hasil, selain itu dapat memuat jumlah responden yang digunakan dalam penelitian. Penulisan rumus dapat menggunakan </w:t>
      </w:r>
      <w:r w:rsidRPr="00F22E1E">
        <w:rPr>
          <w:rFonts w:eastAsia="Rosarivo"/>
          <w:i/>
        </w:rPr>
        <w:t>equation</w:t>
      </w:r>
      <w:r w:rsidRPr="00F22E1E">
        <w:rPr>
          <w:rFonts w:eastAsia="Rosarivo"/>
        </w:rPr>
        <w:t xml:space="preserve"> dengan mencantumkan sumber utama yang digunakan sebagai acuan. </w:t>
      </w:r>
      <w:r w:rsidRPr="00F22E1E">
        <w:rPr>
          <w:rFonts w:eastAsia="Rosarivo"/>
          <w:b/>
        </w:rPr>
        <w:t>Artikel yang bersifat kajian (bukan hasil penelitian)</w:t>
      </w:r>
      <w:r w:rsidRPr="00F22E1E">
        <w:rPr>
          <w:rFonts w:eastAsia="Rosarivo"/>
        </w:rPr>
        <w:t xml:space="preserve"> dapat memuat alur berpikir dalam melakukan kajian, langkah-langkah dalam pengumpulan data (penggalian informasi), teknik analisis (jika ada), dan kriteria atau standar referensi yang digunakan untuk melakukan kajian secara kritis dan mendalam.</w:t>
      </w:r>
    </w:p>
    <w:p w14:paraId="4155BABD" w14:textId="77777777" w:rsidR="00A054BE" w:rsidRDefault="00A054BE" w:rsidP="00A054BE"/>
    <w:p w14:paraId="10E9C219" w14:textId="41202BAC" w:rsidR="00A054BE" w:rsidRPr="00D00F35" w:rsidRDefault="00176680" w:rsidP="00A054BE">
      <w:pPr>
        <w:jc w:val="both"/>
        <w:rPr>
          <w:sz w:val="28"/>
          <w:szCs w:val="28"/>
          <w:lang w:val="en-ID"/>
        </w:rPr>
      </w:pPr>
      <w:r w:rsidRPr="00176680">
        <w:rPr>
          <w:b/>
          <w:bCs/>
          <w:sz w:val="28"/>
          <w:szCs w:val="28"/>
          <w:lang w:val="en-ID"/>
        </w:rPr>
        <w:t xml:space="preserve">Hasil </w:t>
      </w:r>
      <w:r>
        <w:rPr>
          <w:b/>
          <w:bCs/>
          <w:sz w:val="28"/>
          <w:szCs w:val="28"/>
          <w:lang w:val="en-ID"/>
        </w:rPr>
        <w:t>d</w:t>
      </w:r>
      <w:r w:rsidRPr="00176680">
        <w:rPr>
          <w:b/>
          <w:bCs/>
          <w:sz w:val="28"/>
          <w:szCs w:val="28"/>
          <w:lang w:val="en-ID"/>
        </w:rPr>
        <w:t>an Pembahasan</w:t>
      </w:r>
    </w:p>
    <w:p w14:paraId="7DB37A1F" w14:textId="77777777" w:rsidR="00A054BE" w:rsidRPr="00D00F35" w:rsidRDefault="00A054BE" w:rsidP="00A054BE">
      <w:pPr>
        <w:ind w:firstLine="709"/>
        <w:jc w:val="both"/>
        <w:rPr>
          <w:sz w:val="24"/>
          <w:szCs w:val="24"/>
          <w:lang w:val="en-ID"/>
        </w:rPr>
      </w:pPr>
      <w:r w:rsidRPr="00D00F35">
        <w:rPr>
          <w:sz w:val="24"/>
          <w:szCs w:val="24"/>
          <w:lang w:val="en-ID"/>
        </w:rPr>
        <w:t>Hasil dan pembahasan menguraikan hasil penelitian atau analisis. Berbagai fakta dan fenomena yang dianggap penting dapat dijabarkan lebih lanjut dalam bagian ini. Kemudian, dilakukan pembahasan mendalam dengan menyebutkan temuan atau kebaruan ide termasuk signifikansinya. Format tabel hanya menggunakan garis horizontal seperti pada contoh Tabel I di bawah ini.</w:t>
      </w:r>
    </w:p>
    <w:p w14:paraId="6960FDE8" w14:textId="77777777" w:rsidR="00A054BE" w:rsidRDefault="00A054BE" w:rsidP="00A054BE"/>
    <w:p w14:paraId="2A1D26C7" w14:textId="3E5DF453" w:rsidR="00A054BE" w:rsidRDefault="00D0456B" w:rsidP="00A054BE">
      <w:pPr>
        <w:jc w:val="center"/>
        <w:rPr>
          <w:bCs/>
          <w:sz w:val="24"/>
          <w:szCs w:val="24"/>
          <w:lang w:val="en-ID"/>
        </w:rPr>
      </w:pPr>
      <w:r w:rsidRPr="00D0456B">
        <w:rPr>
          <w:bCs/>
          <w:sz w:val="24"/>
          <w:szCs w:val="24"/>
          <w:lang w:val="en-ID"/>
        </w:rPr>
        <w:t>Tabel 1. Perbandingan pola interaksi sosial di ruang nyata dan ruang virtual</w:t>
      </w:r>
    </w:p>
    <w:p w14:paraId="5202E781" w14:textId="4B0BFF3D" w:rsidR="00D0456B" w:rsidRPr="00D0456B" w:rsidRDefault="00D0456B" w:rsidP="00A054BE">
      <w:pPr>
        <w:jc w:val="center"/>
        <w:rPr>
          <w:bCs/>
          <w:lang w:val="en-ID"/>
        </w:rPr>
      </w:pPr>
      <w:r w:rsidRPr="00D0456B">
        <w:rPr>
          <w:bCs/>
          <w:lang w:val="en-ID"/>
        </w:rPr>
        <w:t>(Judul tabel ditulis pada bagian atas tabel, kapital pada huruf tabel dan huruf pertama judul)</w:t>
      </w:r>
    </w:p>
    <w:p w14:paraId="154AA909" w14:textId="77777777" w:rsidR="00D0456B" w:rsidRPr="00D00F35" w:rsidRDefault="00D0456B" w:rsidP="00A054BE">
      <w:pPr>
        <w:jc w:val="center"/>
        <w:rPr>
          <w:sz w:val="10"/>
          <w:szCs w:val="10"/>
          <w:lang w:val="en-ID"/>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3869"/>
        <w:gridCol w:w="5157"/>
      </w:tblGrid>
      <w:tr w:rsidR="00D0456B" w:rsidRPr="00D00F35" w14:paraId="458DB30E" w14:textId="77777777" w:rsidTr="00152742">
        <w:trPr>
          <w:jc w:val="center"/>
        </w:trPr>
        <w:tc>
          <w:tcPr>
            <w:tcW w:w="0" w:type="auto"/>
            <w:tcBorders>
              <w:top w:val="single" w:sz="12" w:space="0" w:color="000000"/>
              <w:bottom w:val="single" w:sz="12" w:space="0" w:color="000000"/>
            </w:tcBorders>
            <w:tcMar>
              <w:top w:w="0" w:type="dxa"/>
              <w:left w:w="108" w:type="dxa"/>
              <w:bottom w:w="0" w:type="dxa"/>
              <w:right w:w="108" w:type="dxa"/>
            </w:tcMar>
            <w:hideMark/>
          </w:tcPr>
          <w:p w14:paraId="3B656441" w14:textId="50EA715E" w:rsidR="00D0456B" w:rsidRPr="00D0456B" w:rsidRDefault="00D0456B" w:rsidP="00D0456B">
            <w:pPr>
              <w:jc w:val="both"/>
              <w:rPr>
                <w:b/>
                <w:bCs/>
                <w:sz w:val="24"/>
                <w:szCs w:val="24"/>
                <w:lang w:val="en-ID"/>
              </w:rPr>
            </w:pPr>
            <w:r w:rsidRPr="00D0456B">
              <w:rPr>
                <w:b/>
                <w:bCs/>
                <w:sz w:val="24"/>
                <w:szCs w:val="24"/>
              </w:rPr>
              <w:t>Interaksi Sosial Nyata</w:t>
            </w:r>
          </w:p>
        </w:tc>
        <w:tc>
          <w:tcPr>
            <w:tcW w:w="0" w:type="auto"/>
            <w:tcBorders>
              <w:top w:val="single" w:sz="12" w:space="0" w:color="000000"/>
              <w:bottom w:val="single" w:sz="12" w:space="0" w:color="000000"/>
            </w:tcBorders>
            <w:tcMar>
              <w:top w:w="0" w:type="dxa"/>
              <w:left w:w="108" w:type="dxa"/>
              <w:bottom w:w="0" w:type="dxa"/>
              <w:right w:w="108" w:type="dxa"/>
            </w:tcMar>
            <w:hideMark/>
          </w:tcPr>
          <w:p w14:paraId="64B9C37E" w14:textId="4D0C0C6C" w:rsidR="00D0456B" w:rsidRPr="00D0456B" w:rsidRDefault="00D0456B" w:rsidP="00D0456B">
            <w:pPr>
              <w:jc w:val="both"/>
              <w:rPr>
                <w:b/>
                <w:bCs/>
                <w:sz w:val="24"/>
                <w:szCs w:val="24"/>
                <w:lang w:val="en-ID"/>
              </w:rPr>
            </w:pPr>
            <w:r w:rsidRPr="00D0456B">
              <w:rPr>
                <w:b/>
                <w:bCs/>
                <w:sz w:val="24"/>
                <w:szCs w:val="24"/>
              </w:rPr>
              <w:t>Interaksi Sosial Virtual</w:t>
            </w:r>
          </w:p>
        </w:tc>
      </w:tr>
      <w:tr w:rsidR="00D0456B" w:rsidRPr="00D00F35" w14:paraId="13F66878" w14:textId="77777777" w:rsidTr="00152742">
        <w:trPr>
          <w:jc w:val="center"/>
        </w:trPr>
        <w:tc>
          <w:tcPr>
            <w:tcW w:w="0" w:type="auto"/>
            <w:tcBorders>
              <w:top w:val="single" w:sz="12" w:space="0" w:color="000000"/>
              <w:bottom w:val="single" w:sz="4" w:space="0" w:color="000000"/>
            </w:tcBorders>
            <w:tcMar>
              <w:top w:w="0" w:type="dxa"/>
              <w:left w:w="108" w:type="dxa"/>
              <w:bottom w:w="0" w:type="dxa"/>
              <w:right w:w="108" w:type="dxa"/>
            </w:tcMar>
            <w:hideMark/>
          </w:tcPr>
          <w:p w14:paraId="681B0AB5" w14:textId="3DF1FEFD" w:rsidR="00D0456B" w:rsidRPr="00D0456B" w:rsidRDefault="00D0456B" w:rsidP="00D0456B">
            <w:pPr>
              <w:rPr>
                <w:sz w:val="24"/>
                <w:szCs w:val="24"/>
                <w:lang w:val="en-ID"/>
              </w:rPr>
            </w:pPr>
            <w:r w:rsidRPr="00D0456B">
              <w:rPr>
                <w:sz w:val="24"/>
                <w:szCs w:val="24"/>
              </w:rPr>
              <w:t>berlangsung secara waktu nyata (real-time)</w:t>
            </w:r>
          </w:p>
        </w:tc>
        <w:tc>
          <w:tcPr>
            <w:tcW w:w="0" w:type="auto"/>
            <w:tcBorders>
              <w:top w:val="single" w:sz="12" w:space="0" w:color="000000"/>
              <w:bottom w:val="single" w:sz="4" w:space="0" w:color="000000"/>
            </w:tcBorders>
            <w:tcMar>
              <w:top w:w="0" w:type="dxa"/>
              <w:left w:w="108" w:type="dxa"/>
              <w:bottom w:w="0" w:type="dxa"/>
              <w:right w:w="108" w:type="dxa"/>
            </w:tcMar>
            <w:hideMark/>
          </w:tcPr>
          <w:p w14:paraId="7076ADCC" w14:textId="51D0EAE8" w:rsidR="00D0456B" w:rsidRPr="00D0456B" w:rsidRDefault="00D0456B" w:rsidP="00D0456B">
            <w:pPr>
              <w:rPr>
                <w:sz w:val="24"/>
                <w:szCs w:val="24"/>
                <w:lang w:val="en-ID"/>
              </w:rPr>
            </w:pPr>
            <w:r w:rsidRPr="00D0456B">
              <w:rPr>
                <w:sz w:val="24"/>
                <w:szCs w:val="24"/>
              </w:rPr>
              <w:t>terdapat jeda waktu</w:t>
            </w:r>
          </w:p>
        </w:tc>
      </w:tr>
      <w:tr w:rsidR="00D0456B" w:rsidRPr="00D00F35" w14:paraId="61B65659" w14:textId="77777777" w:rsidTr="00152742">
        <w:trPr>
          <w:jc w:val="center"/>
        </w:trPr>
        <w:tc>
          <w:tcPr>
            <w:tcW w:w="0" w:type="auto"/>
            <w:tcBorders>
              <w:top w:val="single" w:sz="4" w:space="0" w:color="000000"/>
              <w:bottom w:val="single" w:sz="4" w:space="0" w:color="000000"/>
            </w:tcBorders>
            <w:tcMar>
              <w:top w:w="0" w:type="dxa"/>
              <w:left w:w="108" w:type="dxa"/>
              <w:bottom w:w="0" w:type="dxa"/>
              <w:right w:w="108" w:type="dxa"/>
            </w:tcMar>
            <w:hideMark/>
          </w:tcPr>
          <w:p w14:paraId="6F1272B9" w14:textId="5E4B7095" w:rsidR="00D0456B" w:rsidRPr="00D0456B" w:rsidRDefault="00D0456B" w:rsidP="00D0456B">
            <w:pPr>
              <w:rPr>
                <w:sz w:val="24"/>
                <w:szCs w:val="24"/>
                <w:lang w:val="en-ID"/>
              </w:rPr>
            </w:pPr>
            <w:r w:rsidRPr="00D0456B">
              <w:rPr>
                <w:sz w:val="24"/>
                <w:szCs w:val="24"/>
              </w:rPr>
              <w:lastRenderedPageBreak/>
              <w:t>komunikasi verbal lisan</w:t>
            </w:r>
          </w:p>
        </w:tc>
        <w:tc>
          <w:tcPr>
            <w:tcW w:w="0" w:type="auto"/>
            <w:tcBorders>
              <w:top w:val="single" w:sz="4" w:space="0" w:color="000000"/>
              <w:bottom w:val="single" w:sz="4" w:space="0" w:color="000000"/>
            </w:tcBorders>
            <w:tcMar>
              <w:top w:w="0" w:type="dxa"/>
              <w:left w:w="108" w:type="dxa"/>
              <w:bottom w:w="0" w:type="dxa"/>
              <w:right w:w="108" w:type="dxa"/>
            </w:tcMar>
            <w:hideMark/>
          </w:tcPr>
          <w:p w14:paraId="31C806B7" w14:textId="7AFF7FD9" w:rsidR="00D0456B" w:rsidRPr="00D0456B" w:rsidRDefault="00D0456B" w:rsidP="00D0456B">
            <w:pPr>
              <w:rPr>
                <w:sz w:val="24"/>
                <w:szCs w:val="24"/>
                <w:lang w:val="en-ID"/>
              </w:rPr>
            </w:pPr>
            <w:r w:rsidRPr="00D0456B">
              <w:rPr>
                <w:sz w:val="24"/>
                <w:szCs w:val="24"/>
              </w:rPr>
              <w:t>komunikasi verbal tertulis</w:t>
            </w:r>
          </w:p>
        </w:tc>
      </w:tr>
      <w:tr w:rsidR="00D0456B" w:rsidRPr="00D00F35" w14:paraId="59F64018" w14:textId="77777777" w:rsidTr="00152742">
        <w:trPr>
          <w:jc w:val="center"/>
        </w:trPr>
        <w:tc>
          <w:tcPr>
            <w:tcW w:w="0" w:type="auto"/>
            <w:tcBorders>
              <w:top w:val="single" w:sz="4" w:space="0" w:color="000000"/>
              <w:bottom w:val="single" w:sz="4" w:space="0" w:color="000000"/>
            </w:tcBorders>
            <w:tcMar>
              <w:top w:w="0" w:type="dxa"/>
              <w:left w:w="108" w:type="dxa"/>
              <w:bottom w:w="0" w:type="dxa"/>
              <w:right w:w="108" w:type="dxa"/>
            </w:tcMar>
            <w:hideMark/>
          </w:tcPr>
          <w:p w14:paraId="2B1B7331" w14:textId="3029393A" w:rsidR="00D0456B" w:rsidRPr="00D0456B" w:rsidRDefault="00D0456B" w:rsidP="00D0456B">
            <w:pPr>
              <w:rPr>
                <w:sz w:val="24"/>
                <w:szCs w:val="24"/>
                <w:lang w:val="en-ID"/>
              </w:rPr>
            </w:pPr>
            <w:r w:rsidRPr="00D0456B">
              <w:rPr>
                <w:sz w:val="24"/>
                <w:szCs w:val="24"/>
              </w:rPr>
              <w:t>kejelasan emosional</w:t>
            </w:r>
          </w:p>
        </w:tc>
        <w:tc>
          <w:tcPr>
            <w:tcW w:w="0" w:type="auto"/>
            <w:tcBorders>
              <w:top w:val="single" w:sz="4" w:space="0" w:color="000000"/>
              <w:bottom w:val="single" w:sz="4" w:space="0" w:color="000000"/>
            </w:tcBorders>
            <w:tcMar>
              <w:top w:w="0" w:type="dxa"/>
              <w:left w:w="108" w:type="dxa"/>
              <w:bottom w:w="0" w:type="dxa"/>
              <w:right w:w="108" w:type="dxa"/>
            </w:tcMar>
            <w:hideMark/>
          </w:tcPr>
          <w:p w14:paraId="571EF6FE" w14:textId="6711EBEF" w:rsidR="00D0456B" w:rsidRPr="00D0456B" w:rsidRDefault="00D0456B" w:rsidP="00D0456B">
            <w:pPr>
              <w:rPr>
                <w:sz w:val="24"/>
                <w:szCs w:val="24"/>
                <w:lang w:val="en-ID"/>
              </w:rPr>
            </w:pPr>
            <w:r w:rsidRPr="00D0456B">
              <w:rPr>
                <w:sz w:val="24"/>
                <w:szCs w:val="24"/>
              </w:rPr>
              <w:t>ambiguitas emosional</w:t>
            </w:r>
          </w:p>
        </w:tc>
      </w:tr>
      <w:tr w:rsidR="00D0456B" w:rsidRPr="00D00F35" w14:paraId="6B54C678" w14:textId="77777777" w:rsidTr="00152742">
        <w:trPr>
          <w:jc w:val="center"/>
        </w:trPr>
        <w:tc>
          <w:tcPr>
            <w:tcW w:w="0" w:type="auto"/>
            <w:tcBorders>
              <w:top w:val="single" w:sz="4" w:space="0" w:color="000000"/>
              <w:bottom w:val="single" w:sz="4" w:space="0" w:color="000000"/>
            </w:tcBorders>
            <w:tcMar>
              <w:top w:w="0" w:type="dxa"/>
              <w:left w:w="108" w:type="dxa"/>
              <w:bottom w:w="0" w:type="dxa"/>
              <w:right w:w="108" w:type="dxa"/>
            </w:tcMar>
            <w:hideMark/>
          </w:tcPr>
          <w:p w14:paraId="5705C00B" w14:textId="11C77857" w:rsidR="00D0456B" w:rsidRPr="00D0456B" w:rsidRDefault="00D0456B" w:rsidP="00D0456B">
            <w:pPr>
              <w:rPr>
                <w:sz w:val="24"/>
                <w:szCs w:val="24"/>
                <w:lang w:val="en-ID"/>
              </w:rPr>
            </w:pPr>
            <w:r w:rsidRPr="00D0456B">
              <w:rPr>
                <w:sz w:val="24"/>
                <w:szCs w:val="24"/>
              </w:rPr>
              <w:t>terbatas secara fisik</w:t>
            </w:r>
          </w:p>
        </w:tc>
        <w:tc>
          <w:tcPr>
            <w:tcW w:w="0" w:type="auto"/>
            <w:tcBorders>
              <w:top w:val="single" w:sz="4" w:space="0" w:color="000000"/>
              <w:bottom w:val="single" w:sz="4" w:space="0" w:color="000000"/>
            </w:tcBorders>
            <w:tcMar>
              <w:top w:w="0" w:type="dxa"/>
              <w:left w:w="108" w:type="dxa"/>
              <w:bottom w:w="0" w:type="dxa"/>
              <w:right w:w="108" w:type="dxa"/>
            </w:tcMar>
            <w:hideMark/>
          </w:tcPr>
          <w:p w14:paraId="12A55258" w14:textId="0A530E46" w:rsidR="00D0456B" w:rsidRPr="00D0456B" w:rsidRDefault="00D0456B" w:rsidP="00D0456B">
            <w:pPr>
              <w:rPr>
                <w:sz w:val="24"/>
                <w:szCs w:val="24"/>
                <w:lang w:val="en-ID"/>
              </w:rPr>
            </w:pPr>
            <w:r w:rsidRPr="00D0456B">
              <w:rPr>
                <w:sz w:val="24"/>
                <w:szCs w:val="24"/>
              </w:rPr>
              <w:t>tanpa batasan</w:t>
            </w:r>
          </w:p>
        </w:tc>
      </w:tr>
      <w:tr w:rsidR="00D0456B" w:rsidRPr="00D00F35" w14:paraId="30DC528D" w14:textId="77777777" w:rsidTr="00152742">
        <w:trPr>
          <w:jc w:val="center"/>
        </w:trPr>
        <w:tc>
          <w:tcPr>
            <w:tcW w:w="0" w:type="auto"/>
            <w:tcBorders>
              <w:top w:val="single" w:sz="4" w:space="0" w:color="000000"/>
              <w:bottom w:val="single" w:sz="4" w:space="0" w:color="000000"/>
            </w:tcBorders>
            <w:tcMar>
              <w:top w:w="0" w:type="dxa"/>
              <w:left w:w="108" w:type="dxa"/>
              <w:bottom w:w="0" w:type="dxa"/>
              <w:right w:w="108" w:type="dxa"/>
            </w:tcMar>
            <w:hideMark/>
          </w:tcPr>
          <w:p w14:paraId="2E4ED4E4" w14:textId="2093C54E" w:rsidR="00D0456B" w:rsidRPr="00D0456B" w:rsidRDefault="00D0456B" w:rsidP="00D0456B">
            <w:pPr>
              <w:rPr>
                <w:sz w:val="24"/>
                <w:szCs w:val="24"/>
                <w:lang w:val="en-ID"/>
              </w:rPr>
            </w:pPr>
            <w:r w:rsidRPr="00D0456B">
              <w:rPr>
                <w:sz w:val="24"/>
                <w:szCs w:val="24"/>
              </w:rPr>
              <w:t>kejelasan fisik, identitas, dan keberadaan</w:t>
            </w:r>
          </w:p>
        </w:tc>
        <w:tc>
          <w:tcPr>
            <w:tcW w:w="0" w:type="auto"/>
            <w:tcBorders>
              <w:top w:val="single" w:sz="4" w:space="0" w:color="000000"/>
              <w:bottom w:val="single" w:sz="4" w:space="0" w:color="000000"/>
            </w:tcBorders>
            <w:tcMar>
              <w:top w:w="0" w:type="dxa"/>
              <w:left w:w="108" w:type="dxa"/>
              <w:bottom w:w="0" w:type="dxa"/>
              <w:right w:w="108" w:type="dxa"/>
            </w:tcMar>
            <w:hideMark/>
          </w:tcPr>
          <w:p w14:paraId="214A0CDE" w14:textId="39D199FE" w:rsidR="00D0456B" w:rsidRPr="00D0456B" w:rsidRDefault="00D0456B" w:rsidP="00D0456B">
            <w:pPr>
              <w:rPr>
                <w:sz w:val="24"/>
                <w:szCs w:val="24"/>
                <w:lang w:val="en-ID"/>
              </w:rPr>
            </w:pPr>
            <w:r w:rsidRPr="00D0456B">
              <w:rPr>
                <w:sz w:val="24"/>
                <w:szCs w:val="24"/>
              </w:rPr>
              <w:t>ketidakjelasan fisik, identitas, dan keberadaan</w:t>
            </w:r>
          </w:p>
        </w:tc>
      </w:tr>
      <w:tr w:rsidR="00D0456B" w:rsidRPr="00D00F35" w14:paraId="7D514BF7" w14:textId="77777777" w:rsidTr="00152742">
        <w:trPr>
          <w:jc w:val="center"/>
        </w:trPr>
        <w:tc>
          <w:tcPr>
            <w:tcW w:w="0" w:type="auto"/>
            <w:tcBorders>
              <w:top w:val="single" w:sz="4" w:space="0" w:color="000000"/>
              <w:bottom w:val="single" w:sz="4" w:space="0" w:color="000000"/>
            </w:tcBorders>
            <w:tcMar>
              <w:top w:w="0" w:type="dxa"/>
              <w:left w:w="108" w:type="dxa"/>
              <w:bottom w:w="0" w:type="dxa"/>
              <w:right w:w="108" w:type="dxa"/>
            </w:tcMar>
            <w:hideMark/>
          </w:tcPr>
          <w:p w14:paraId="0F57C404" w14:textId="5CE83CC9" w:rsidR="00D0456B" w:rsidRPr="00D0456B" w:rsidRDefault="00D0456B" w:rsidP="00D0456B">
            <w:pPr>
              <w:rPr>
                <w:sz w:val="24"/>
                <w:szCs w:val="24"/>
                <w:lang w:val="en-ID"/>
              </w:rPr>
            </w:pPr>
            <w:r w:rsidRPr="00D0456B">
              <w:rPr>
                <w:sz w:val="24"/>
                <w:szCs w:val="24"/>
              </w:rPr>
              <w:t>tingkat kepercayaan wajar</w:t>
            </w:r>
          </w:p>
        </w:tc>
        <w:tc>
          <w:tcPr>
            <w:tcW w:w="0" w:type="auto"/>
            <w:tcBorders>
              <w:top w:val="single" w:sz="4" w:space="0" w:color="000000"/>
              <w:bottom w:val="single" w:sz="4" w:space="0" w:color="000000"/>
            </w:tcBorders>
            <w:tcMar>
              <w:top w:w="0" w:type="dxa"/>
              <w:left w:w="108" w:type="dxa"/>
              <w:bottom w:w="0" w:type="dxa"/>
              <w:right w:w="108" w:type="dxa"/>
            </w:tcMar>
            <w:hideMark/>
          </w:tcPr>
          <w:p w14:paraId="35078A4C" w14:textId="08229C3B" w:rsidR="00D0456B" w:rsidRPr="00D0456B" w:rsidRDefault="00D0456B" w:rsidP="00D0456B">
            <w:pPr>
              <w:rPr>
                <w:sz w:val="24"/>
                <w:szCs w:val="24"/>
                <w:lang w:val="en-ID"/>
              </w:rPr>
            </w:pPr>
            <w:r w:rsidRPr="00D0456B">
              <w:rPr>
                <w:sz w:val="24"/>
                <w:szCs w:val="24"/>
              </w:rPr>
              <w:t>tingkat kepercayaan sangat tinggi atau justru sangat rendah</w:t>
            </w:r>
          </w:p>
        </w:tc>
      </w:tr>
      <w:tr w:rsidR="00D0456B" w:rsidRPr="00D00F35" w14:paraId="11A33BDF" w14:textId="77777777" w:rsidTr="00152742">
        <w:trPr>
          <w:jc w:val="center"/>
        </w:trPr>
        <w:tc>
          <w:tcPr>
            <w:tcW w:w="0" w:type="auto"/>
            <w:tcBorders>
              <w:top w:val="single" w:sz="4" w:space="0" w:color="000000"/>
              <w:bottom w:val="single" w:sz="4" w:space="0" w:color="000000"/>
            </w:tcBorders>
            <w:tcMar>
              <w:top w:w="0" w:type="dxa"/>
              <w:left w:w="108" w:type="dxa"/>
              <w:bottom w:w="0" w:type="dxa"/>
              <w:right w:w="108" w:type="dxa"/>
            </w:tcMar>
            <w:hideMark/>
          </w:tcPr>
          <w:p w14:paraId="32DC3213" w14:textId="7A69C835" w:rsidR="00D0456B" w:rsidRPr="00D0456B" w:rsidRDefault="00D0456B" w:rsidP="00D0456B">
            <w:pPr>
              <w:rPr>
                <w:sz w:val="24"/>
                <w:szCs w:val="24"/>
                <w:lang w:val="en-ID"/>
              </w:rPr>
            </w:pPr>
            <w:r w:rsidRPr="00D0456B">
              <w:rPr>
                <w:sz w:val="24"/>
                <w:szCs w:val="24"/>
              </w:rPr>
              <w:t>tingkat keyakinan rendah/wajar</w:t>
            </w:r>
          </w:p>
        </w:tc>
        <w:tc>
          <w:tcPr>
            <w:tcW w:w="0" w:type="auto"/>
            <w:tcBorders>
              <w:top w:val="single" w:sz="4" w:space="0" w:color="000000"/>
              <w:bottom w:val="single" w:sz="4" w:space="0" w:color="000000"/>
            </w:tcBorders>
            <w:tcMar>
              <w:top w:w="0" w:type="dxa"/>
              <w:left w:w="108" w:type="dxa"/>
              <w:bottom w:w="0" w:type="dxa"/>
              <w:right w:w="108" w:type="dxa"/>
            </w:tcMar>
            <w:hideMark/>
          </w:tcPr>
          <w:p w14:paraId="4479D9BF" w14:textId="7AEB329C" w:rsidR="00D0456B" w:rsidRPr="00D0456B" w:rsidRDefault="00D0456B" w:rsidP="00D0456B">
            <w:pPr>
              <w:rPr>
                <w:sz w:val="24"/>
                <w:szCs w:val="24"/>
                <w:lang w:val="en-ID"/>
              </w:rPr>
            </w:pPr>
            <w:r w:rsidRPr="00D0456B">
              <w:rPr>
                <w:sz w:val="24"/>
                <w:szCs w:val="24"/>
              </w:rPr>
              <w:t>tingkat keyakinan tinggi</w:t>
            </w:r>
          </w:p>
        </w:tc>
      </w:tr>
    </w:tbl>
    <w:p w14:paraId="3E3C986D" w14:textId="77777777" w:rsidR="00A054BE" w:rsidRPr="00D00F35" w:rsidRDefault="00A054BE" w:rsidP="00A054BE">
      <w:pPr>
        <w:jc w:val="both"/>
        <w:rPr>
          <w:sz w:val="24"/>
          <w:szCs w:val="24"/>
          <w:lang w:val="en-ID"/>
        </w:rPr>
      </w:pPr>
    </w:p>
    <w:p w14:paraId="4D40510E" w14:textId="77777777" w:rsidR="00A054BE" w:rsidRDefault="00A054BE" w:rsidP="00A054BE">
      <w:pPr>
        <w:ind w:firstLine="720"/>
        <w:jc w:val="both"/>
        <w:rPr>
          <w:sz w:val="24"/>
          <w:szCs w:val="24"/>
          <w:lang w:val="en-ID"/>
        </w:rPr>
      </w:pPr>
      <w:r w:rsidRPr="00DA02C0">
        <w:rPr>
          <w:b/>
          <w:sz w:val="24"/>
          <w:szCs w:val="24"/>
          <w:lang w:val="en-ID"/>
        </w:rPr>
        <w:t>Keterangan</w:t>
      </w:r>
      <w:r w:rsidRPr="00DA02C0">
        <w:rPr>
          <w:sz w:val="24"/>
          <w:szCs w:val="24"/>
          <w:lang w:val="en-ID"/>
        </w:rPr>
        <w:t xml:space="preserve"> </w:t>
      </w:r>
      <w:r w:rsidRPr="00DA02C0">
        <w:rPr>
          <w:b/>
          <w:sz w:val="24"/>
          <w:szCs w:val="24"/>
          <w:lang w:val="en-ID"/>
        </w:rPr>
        <w:t>gambar</w:t>
      </w:r>
      <w:r w:rsidRPr="00DA02C0">
        <w:rPr>
          <w:sz w:val="24"/>
          <w:szCs w:val="24"/>
          <w:lang w:val="en-ID"/>
        </w:rPr>
        <w:t xml:space="preserve"> ditempatkan </w:t>
      </w:r>
      <w:r w:rsidRPr="00DA02C0">
        <w:rPr>
          <w:b/>
          <w:sz w:val="24"/>
          <w:szCs w:val="24"/>
          <w:lang w:val="en-ID"/>
        </w:rPr>
        <w:t>di bagian bawah gambar</w:t>
      </w:r>
      <w:r w:rsidRPr="00DA02C0">
        <w:rPr>
          <w:sz w:val="24"/>
          <w:szCs w:val="24"/>
          <w:lang w:val="en-ID"/>
        </w:rPr>
        <w:t xml:space="preserve">, sedangkan </w:t>
      </w:r>
      <w:r w:rsidRPr="00DA02C0">
        <w:rPr>
          <w:b/>
          <w:sz w:val="24"/>
          <w:szCs w:val="24"/>
          <w:lang w:val="en-ID"/>
        </w:rPr>
        <w:t>keterangan tabel</w:t>
      </w:r>
      <w:r w:rsidRPr="00DA02C0">
        <w:rPr>
          <w:sz w:val="24"/>
          <w:szCs w:val="24"/>
          <w:lang w:val="en-ID"/>
        </w:rPr>
        <w:t xml:space="preserve"> ditempatkan </w:t>
      </w:r>
      <w:r w:rsidRPr="00DA02C0">
        <w:rPr>
          <w:b/>
          <w:sz w:val="24"/>
          <w:szCs w:val="24"/>
          <w:lang w:val="en-ID"/>
        </w:rPr>
        <w:t>di bagian atas tabel</w:t>
      </w:r>
      <w:r w:rsidRPr="00DA02C0">
        <w:rPr>
          <w:sz w:val="24"/>
          <w:szCs w:val="24"/>
          <w:lang w:val="en-ID"/>
        </w:rPr>
        <w:t>. Seluruh gambar dan tabel yang disertakan harus dijelaskan dalam artikel. Versi JPEG dari gambar dengan gambar/file beresolusi tinggi harus dilampirkan dalam file suplemen saat mengirimkan. Misalnya, Gambar 1.</w:t>
      </w:r>
    </w:p>
    <w:p w14:paraId="377264A5" w14:textId="77777777" w:rsidR="00A054BE" w:rsidRDefault="00A054BE" w:rsidP="00A054BE">
      <w:pPr>
        <w:ind w:firstLine="720"/>
        <w:jc w:val="both"/>
        <w:rPr>
          <w:sz w:val="24"/>
          <w:szCs w:val="24"/>
          <w:lang w:val="en-ID"/>
        </w:rPr>
      </w:pPr>
    </w:p>
    <w:tbl>
      <w:tblPr>
        <w:tblStyle w:val="PlainTable4"/>
        <w:tblW w:w="0" w:type="auto"/>
        <w:jc w:val="center"/>
        <w:tblLook w:val="04A0" w:firstRow="1" w:lastRow="0" w:firstColumn="1" w:lastColumn="0" w:noHBand="0" w:noVBand="1"/>
      </w:tblPr>
      <w:tblGrid>
        <w:gridCol w:w="4366"/>
        <w:gridCol w:w="4246"/>
      </w:tblGrid>
      <w:tr w:rsidR="00A054BE" w14:paraId="61F14685" w14:textId="77777777" w:rsidTr="00152742">
        <w:trPr>
          <w:cnfStyle w:val="100000000000" w:firstRow="1" w:lastRow="0" w:firstColumn="0" w:lastColumn="0" w:oddVBand="0" w:evenVBand="0" w:oddHBand="0" w:evenHBand="0" w:firstRowFirstColumn="0" w:firstRowLastColumn="0" w:lastRowFirstColumn="0" w:lastRowLastColumn="0"/>
          <w:trHeight w:val="1917"/>
          <w:jc w:val="center"/>
        </w:trPr>
        <w:tc>
          <w:tcPr>
            <w:cnfStyle w:val="001000000000" w:firstRow="0" w:lastRow="0" w:firstColumn="1" w:lastColumn="0" w:oddVBand="0" w:evenVBand="0" w:oddHBand="0" w:evenHBand="0" w:firstRowFirstColumn="0" w:firstRowLastColumn="0" w:lastRowFirstColumn="0" w:lastRowLastColumn="0"/>
            <w:tcW w:w="4366" w:type="dxa"/>
          </w:tcPr>
          <w:p w14:paraId="3A8BF09F" w14:textId="77777777" w:rsidR="00A054BE" w:rsidRPr="00BB70BC" w:rsidRDefault="00A054BE" w:rsidP="00152742">
            <w:pPr>
              <w:jc w:val="both"/>
              <w:rPr>
                <w:b w:val="0"/>
                <w:bCs w:val="0"/>
                <w:sz w:val="10"/>
                <w:szCs w:val="10"/>
                <w:lang w:val="en-ID"/>
              </w:rPr>
            </w:pPr>
          </w:p>
          <w:p w14:paraId="259AE612" w14:textId="77777777" w:rsidR="00A054BE" w:rsidRPr="00BB70BC" w:rsidRDefault="00A054BE" w:rsidP="00152742">
            <w:pPr>
              <w:jc w:val="center"/>
              <w:rPr>
                <w:b w:val="0"/>
                <w:bCs w:val="0"/>
                <w:sz w:val="24"/>
                <w:szCs w:val="24"/>
                <w:lang w:val="en-ID"/>
              </w:rPr>
            </w:pPr>
            <w:r>
              <w:rPr>
                <w:noProof/>
              </w:rPr>
              <w:drawing>
                <wp:inline distT="0" distB="0" distL="0" distR="0" wp14:anchorId="4A059FD2" wp14:editId="54D10D1C">
                  <wp:extent cx="2239200" cy="1260000"/>
                  <wp:effectExtent l="0" t="0" r="8890" b="0"/>
                  <wp:docPr id="1319507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39200" cy="1260000"/>
                          </a:xfrm>
                          <a:prstGeom prst="rect">
                            <a:avLst/>
                          </a:prstGeom>
                          <a:noFill/>
                        </pic:spPr>
                      </pic:pic>
                    </a:graphicData>
                  </a:graphic>
                </wp:inline>
              </w:drawing>
            </w:r>
          </w:p>
        </w:tc>
        <w:tc>
          <w:tcPr>
            <w:tcW w:w="4246" w:type="dxa"/>
          </w:tcPr>
          <w:p w14:paraId="42790001" w14:textId="77777777" w:rsidR="00A054BE" w:rsidRPr="00BB70BC" w:rsidRDefault="00A054BE" w:rsidP="00152742">
            <w:pPr>
              <w:jc w:val="both"/>
              <w:cnfStyle w:val="100000000000" w:firstRow="1" w:lastRow="0" w:firstColumn="0" w:lastColumn="0" w:oddVBand="0" w:evenVBand="0" w:oddHBand="0" w:evenHBand="0" w:firstRowFirstColumn="0" w:firstRowLastColumn="0" w:lastRowFirstColumn="0" w:lastRowLastColumn="0"/>
              <w:rPr>
                <w:b w:val="0"/>
                <w:bCs w:val="0"/>
                <w:sz w:val="8"/>
                <w:szCs w:val="8"/>
                <w:lang w:val="en-ID"/>
              </w:rPr>
            </w:pPr>
          </w:p>
          <w:p w14:paraId="3701FA6F" w14:textId="77777777" w:rsidR="00A054BE" w:rsidRPr="00D5079C" w:rsidRDefault="00A054BE" w:rsidP="00152742">
            <w:pPr>
              <w:jc w:val="center"/>
              <w:cnfStyle w:val="100000000000" w:firstRow="1" w:lastRow="0" w:firstColumn="0" w:lastColumn="0" w:oddVBand="0" w:evenVBand="0" w:oddHBand="0" w:evenHBand="0" w:firstRowFirstColumn="0" w:firstRowLastColumn="0" w:lastRowFirstColumn="0" w:lastRowLastColumn="0"/>
              <w:rPr>
                <w:b w:val="0"/>
                <w:bCs w:val="0"/>
                <w:sz w:val="24"/>
                <w:szCs w:val="24"/>
                <w:lang w:val="en-ID"/>
              </w:rPr>
            </w:pPr>
            <w:r>
              <w:rPr>
                <w:noProof/>
              </w:rPr>
              <w:drawing>
                <wp:inline distT="0" distB="0" distL="0" distR="0" wp14:anchorId="72F0D27F" wp14:editId="1BC83E7C">
                  <wp:extent cx="2239200" cy="1260000"/>
                  <wp:effectExtent l="0" t="0" r="8890" b="0"/>
                  <wp:docPr id="3548238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39200" cy="1260000"/>
                          </a:xfrm>
                          <a:prstGeom prst="rect">
                            <a:avLst/>
                          </a:prstGeom>
                          <a:noFill/>
                        </pic:spPr>
                      </pic:pic>
                    </a:graphicData>
                  </a:graphic>
                </wp:inline>
              </w:drawing>
            </w:r>
          </w:p>
        </w:tc>
      </w:tr>
    </w:tbl>
    <w:p w14:paraId="002B4020" w14:textId="77777777" w:rsidR="00A054BE" w:rsidRPr="00D5079C" w:rsidRDefault="00A054BE" w:rsidP="00A054BE">
      <w:pPr>
        <w:ind w:hanging="142"/>
        <w:jc w:val="center"/>
        <w:rPr>
          <w:sz w:val="2"/>
          <w:szCs w:val="2"/>
          <w:lang w:val="id-ID"/>
        </w:rPr>
      </w:pPr>
    </w:p>
    <w:p w14:paraId="5CFAD672" w14:textId="77777777" w:rsidR="00D0456B" w:rsidRPr="00D0456B" w:rsidRDefault="00D0456B" w:rsidP="00D0456B">
      <w:pPr>
        <w:pStyle w:val="PdgnlMainText"/>
        <w:jc w:val="center"/>
        <w:rPr>
          <w:sz w:val="20"/>
          <w:szCs w:val="20"/>
          <w:lang w:val="id-ID"/>
        </w:rPr>
      </w:pPr>
    </w:p>
    <w:p w14:paraId="4CDAC394" w14:textId="15C26073" w:rsidR="00D0456B" w:rsidRPr="00D0456B" w:rsidRDefault="00D0456B" w:rsidP="00D0456B">
      <w:pPr>
        <w:pStyle w:val="PdgnlMainText"/>
        <w:jc w:val="center"/>
        <w:rPr>
          <w:lang w:val="id-ID"/>
        </w:rPr>
      </w:pPr>
      <w:r w:rsidRPr="00D0456B">
        <w:rPr>
          <w:lang w:val="id-ID"/>
        </w:rPr>
        <w:t>Gambar 1. Studi mengenai penggunaan bahasa dalam komunikasi</w:t>
      </w:r>
    </w:p>
    <w:p w14:paraId="7B327C9B" w14:textId="77777777" w:rsidR="00D0456B" w:rsidRDefault="00D0456B" w:rsidP="00D0456B">
      <w:pPr>
        <w:pStyle w:val="PdgnlMainText"/>
        <w:ind w:firstLine="0"/>
        <w:jc w:val="center"/>
        <w:rPr>
          <w:lang w:val="id-ID"/>
        </w:rPr>
      </w:pPr>
      <w:r w:rsidRPr="00D0456B">
        <w:rPr>
          <w:lang w:val="id-ID"/>
        </w:rPr>
        <w:t>Sumber: situs web, dokumentasi pribadi, buku</w:t>
      </w:r>
    </w:p>
    <w:p w14:paraId="0C811168" w14:textId="06A84D8B" w:rsidR="00D0456B" w:rsidRPr="00D0456B" w:rsidRDefault="00D0456B" w:rsidP="00D0456B">
      <w:pPr>
        <w:jc w:val="center"/>
        <w:rPr>
          <w:bCs/>
          <w:lang w:val="en-ID"/>
        </w:rPr>
      </w:pPr>
      <w:r w:rsidRPr="00D0456B">
        <w:rPr>
          <w:bCs/>
          <w:lang w:val="en-ID"/>
        </w:rPr>
        <w:t xml:space="preserve">(Judul </w:t>
      </w:r>
      <w:r>
        <w:rPr>
          <w:bCs/>
          <w:lang w:val="en-ID"/>
        </w:rPr>
        <w:t>gambar</w:t>
      </w:r>
      <w:r w:rsidRPr="00D0456B">
        <w:rPr>
          <w:bCs/>
          <w:lang w:val="en-ID"/>
        </w:rPr>
        <w:t xml:space="preserve"> ditulis pada bagian </w:t>
      </w:r>
      <w:r>
        <w:rPr>
          <w:bCs/>
          <w:lang w:val="en-ID"/>
        </w:rPr>
        <w:t>bawah gambar</w:t>
      </w:r>
      <w:r w:rsidRPr="00D0456B">
        <w:rPr>
          <w:bCs/>
          <w:lang w:val="en-ID"/>
        </w:rPr>
        <w:t>, kapital pada huruf tabel dan huruf pertama judul)</w:t>
      </w:r>
    </w:p>
    <w:p w14:paraId="07E9DA0A" w14:textId="77777777" w:rsidR="00D0456B" w:rsidRDefault="00D0456B" w:rsidP="00D0456B">
      <w:pPr>
        <w:pStyle w:val="PdgnlMainText"/>
        <w:ind w:firstLine="0"/>
        <w:jc w:val="center"/>
        <w:rPr>
          <w:lang w:val="id-ID"/>
        </w:rPr>
      </w:pPr>
    </w:p>
    <w:p w14:paraId="5CBE90B5" w14:textId="77777777" w:rsidR="00D0456B" w:rsidRDefault="00D0456B" w:rsidP="00D0456B">
      <w:pPr>
        <w:pStyle w:val="PdgnlMainText"/>
        <w:ind w:firstLine="0"/>
        <w:rPr>
          <w:lang w:val="id-ID"/>
        </w:rPr>
      </w:pPr>
    </w:p>
    <w:p w14:paraId="65BB7375" w14:textId="63F8C7BC" w:rsidR="00B46ECF" w:rsidRPr="00B46ECF" w:rsidRDefault="00D0456B" w:rsidP="00D0456B">
      <w:pPr>
        <w:pStyle w:val="PdgnlMainText"/>
        <w:ind w:firstLine="0"/>
        <w:rPr>
          <w:b/>
          <w:sz w:val="28"/>
          <w:szCs w:val="28"/>
        </w:rPr>
      </w:pPr>
      <w:r>
        <w:rPr>
          <w:b/>
          <w:sz w:val="28"/>
          <w:szCs w:val="28"/>
        </w:rPr>
        <w:t>Kesimpulan</w:t>
      </w:r>
      <w:r w:rsidR="00A054BE" w:rsidRPr="00B46ECF">
        <w:rPr>
          <w:b/>
          <w:sz w:val="28"/>
          <w:szCs w:val="28"/>
        </w:rPr>
        <w:t xml:space="preserve"> </w:t>
      </w:r>
    </w:p>
    <w:p w14:paraId="6EB1C318" w14:textId="77777777" w:rsidR="00A054BE" w:rsidRDefault="00A054BE" w:rsidP="00A054BE">
      <w:pPr>
        <w:pStyle w:val="PdgnlMainText"/>
        <w:ind w:firstLine="567"/>
        <w:rPr>
          <w:rFonts w:eastAsia="Rosarivo"/>
          <w:color w:val="000000"/>
        </w:rPr>
      </w:pPr>
      <w:r w:rsidRPr="00F22E1E">
        <w:rPr>
          <w:rFonts w:eastAsia="Rosarivo"/>
          <w:color w:val="000000"/>
        </w:rPr>
        <w:t xml:space="preserve">Simpulan ditulis secara singkat, padat dan jelas dalam satu paragraf, yang merupakan ringkasan dari hasil dan pembahasan serta menjawab dari tujuan dari penelitian/publikasi. Menekankan pada </w:t>
      </w:r>
      <w:r w:rsidRPr="00F22E1E">
        <w:rPr>
          <w:rFonts w:eastAsia="Rosarivo"/>
        </w:rPr>
        <w:t>kebaruan</w:t>
      </w:r>
      <w:r w:rsidRPr="00F22E1E">
        <w:rPr>
          <w:rFonts w:eastAsia="Rosarivo"/>
          <w:color w:val="000000"/>
        </w:rPr>
        <w:t xml:space="preserve"> dari penemuan atau pengembangan. Apabila terdapat saran dari penelitian yang berkaitan dengan hasil penelitian untuk kegiatan praktis ataupun penelitian lanjutan berdasarkan hasil </w:t>
      </w:r>
      <w:r w:rsidRPr="00F22E1E">
        <w:rPr>
          <w:rFonts w:eastAsia="Rosarivo"/>
        </w:rPr>
        <w:t>kebaruan</w:t>
      </w:r>
      <w:r w:rsidRPr="00F22E1E">
        <w:rPr>
          <w:rFonts w:eastAsia="Rosarivo"/>
          <w:color w:val="000000"/>
        </w:rPr>
        <w:t xml:space="preserve"> yang ditemukan dapat disampaikan secara singkat dan jelas pada akhir paragraf atau dapat membuat paragraf baru.</w:t>
      </w:r>
    </w:p>
    <w:p w14:paraId="136E4527" w14:textId="77777777" w:rsidR="00B46ECF" w:rsidRDefault="00B46ECF" w:rsidP="00B46ECF">
      <w:pPr>
        <w:pStyle w:val="PdgnlMainText"/>
        <w:ind w:firstLine="0"/>
        <w:rPr>
          <w:rFonts w:eastAsia="Rosarivo"/>
          <w:color w:val="000000"/>
        </w:rPr>
      </w:pPr>
    </w:p>
    <w:p w14:paraId="62ED9DD8" w14:textId="77777777" w:rsidR="00D81306" w:rsidRDefault="00D81306" w:rsidP="00184C28">
      <w:pPr>
        <w:pStyle w:val="PdgnlMainText"/>
        <w:ind w:firstLine="0"/>
        <w:rPr>
          <w:rFonts w:eastAsia="Rosarivo"/>
          <w:b/>
          <w:bCs/>
          <w:color w:val="000000"/>
          <w:sz w:val="28"/>
          <w:szCs w:val="28"/>
        </w:rPr>
      </w:pPr>
      <w:r w:rsidRPr="00D81306">
        <w:rPr>
          <w:rFonts w:eastAsia="Rosarivo"/>
          <w:b/>
          <w:bCs/>
          <w:color w:val="000000"/>
          <w:sz w:val="28"/>
          <w:szCs w:val="28"/>
        </w:rPr>
        <w:t xml:space="preserve">Ucapan Terima Kasih </w:t>
      </w:r>
      <w:r w:rsidRPr="00D0456B">
        <w:rPr>
          <w:rFonts w:eastAsia="Rosarivo"/>
          <w:color w:val="000000"/>
          <w:sz w:val="20"/>
          <w:szCs w:val="20"/>
        </w:rPr>
        <w:t>(Opsional)</w:t>
      </w:r>
    </w:p>
    <w:p w14:paraId="22904645" w14:textId="77777777" w:rsidR="00184C28" w:rsidRDefault="00184C28" w:rsidP="00184C28">
      <w:pPr>
        <w:pStyle w:val="PdgnlMainText"/>
        <w:ind w:firstLine="0"/>
        <w:rPr>
          <w:rFonts w:eastAsia="Rosarivo"/>
          <w:color w:val="000000"/>
        </w:rPr>
      </w:pPr>
      <w:r w:rsidRPr="00DA794E">
        <w:rPr>
          <w:rFonts w:eastAsia="Rosarivo"/>
          <w:color w:val="000000"/>
        </w:rPr>
        <w:t>Bagian ini berisi ucapan terima kasih bagi mereka yang mendukung jurnal ini.</w:t>
      </w:r>
    </w:p>
    <w:p w14:paraId="18BE050A" w14:textId="77777777" w:rsidR="00184C28" w:rsidRDefault="00184C28" w:rsidP="00184C28">
      <w:pPr>
        <w:pStyle w:val="BodytextJPPGuseda"/>
        <w:ind w:firstLine="0"/>
        <w:rPr>
          <w:rFonts w:ascii="Times New Roman" w:hAnsi="Times New Roman"/>
          <w:b/>
          <w:bCs/>
          <w:sz w:val="28"/>
          <w:szCs w:val="28"/>
        </w:rPr>
      </w:pPr>
    </w:p>
    <w:p w14:paraId="4AC930BB" w14:textId="7C74FA6D" w:rsidR="00184C28" w:rsidRPr="00184C28" w:rsidRDefault="00184C28" w:rsidP="00184C28">
      <w:pPr>
        <w:pStyle w:val="BodytextJPPGuseda"/>
        <w:ind w:firstLine="0"/>
        <w:rPr>
          <w:rFonts w:ascii="Times New Roman" w:hAnsi="Times New Roman"/>
          <w:b/>
          <w:bCs/>
          <w:sz w:val="28"/>
          <w:szCs w:val="28"/>
        </w:rPr>
      </w:pPr>
      <w:r w:rsidRPr="00D81306">
        <w:rPr>
          <w:rFonts w:ascii="Times New Roman" w:hAnsi="Times New Roman"/>
          <w:b/>
          <w:bCs/>
          <w:sz w:val="28"/>
          <w:szCs w:val="28"/>
        </w:rPr>
        <w:t>Kontribusi Penulis</w:t>
      </w:r>
      <w:r w:rsidRPr="00184C28">
        <w:rPr>
          <w:rFonts w:ascii="Times New Roman" w:hAnsi="Times New Roman"/>
          <w:b/>
          <w:bCs/>
          <w:sz w:val="28"/>
          <w:szCs w:val="28"/>
        </w:rPr>
        <w:t xml:space="preserve"> </w:t>
      </w:r>
    </w:p>
    <w:p w14:paraId="1472874B" w14:textId="559EDE76" w:rsidR="00B46ECF" w:rsidRPr="00B46ECF" w:rsidRDefault="00B46ECF" w:rsidP="00B46ECF">
      <w:pPr>
        <w:pStyle w:val="BodytextJPPGuseda"/>
        <w:rPr>
          <w:rFonts w:ascii="Times New Roman" w:hAnsi="Times New Roman"/>
          <w:sz w:val="24"/>
          <w:szCs w:val="24"/>
        </w:rPr>
      </w:pPr>
      <w:r w:rsidRPr="00B46ECF">
        <w:rPr>
          <w:rFonts w:ascii="Times New Roman" w:hAnsi="Times New Roman"/>
          <w:sz w:val="24"/>
          <w:szCs w:val="24"/>
        </w:rPr>
        <w:t>Kontribusi penulis mengikuti standar CRediT (Contributor Roles Taxonomy). Peran kontributor yang berlaku untuk naskah ini adalah sebagai berikut:</w:t>
      </w:r>
    </w:p>
    <w:p w14:paraId="08BD15BA" w14:textId="77777777" w:rsidR="00B46ECF" w:rsidRPr="00B46ECF" w:rsidRDefault="00B46ECF" w:rsidP="00B46ECF">
      <w:pPr>
        <w:pStyle w:val="BodytextJPPGuseda"/>
        <w:rPr>
          <w:rFonts w:ascii="Times New Roman" w:hAnsi="Times New Roman"/>
          <w:sz w:val="24"/>
          <w:szCs w:val="24"/>
        </w:rPr>
      </w:pPr>
      <w:r w:rsidRPr="00B46ECF">
        <w:rPr>
          <w:rFonts w:ascii="Times New Roman" w:hAnsi="Times New Roman"/>
          <w:sz w:val="24"/>
          <w:szCs w:val="24"/>
        </w:rPr>
        <w:t>Konseptualisasi: IS, RA, GMP</w:t>
      </w:r>
    </w:p>
    <w:p w14:paraId="58F72D00" w14:textId="77777777" w:rsidR="00B46ECF" w:rsidRPr="00B46ECF" w:rsidRDefault="00B46ECF" w:rsidP="00B46ECF">
      <w:pPr>
        <w:pStyle w:val="BodytextJPPGuseda"/>
        <w:rPr>
          <w:rFonts w:ascii="Times New Roman" w:hAnsi="Times New Roman"/>
          <w:sz w:val="24"/>
          <w:szCs w:val="24"/>
        </w:rPr>
      </w:pPr>
      <w:r w:rsidRPr="00B46ECF">
        <w:rPr>
          <w:rFonts w:ascii="Times New Roman" w:hAnsi="Times New Roman"/>
          <w:sz w:val="24"/>
          <w:szCs w:val="24"/>
        </w:rPr>
        <w:t>Metodologi: IS, GMP</w:t>
      </w:r>
    </w:p>
    <w:p w14:paraId="1D864E31" w14:textId="77777777" w:rsidR="00B46ECF" w:rsidRPr="00B46ECF" w:rsidRDefault="00B46ECF" w:rsidP="00B46ECF">
      <w:pPr>
        <w:pStyle w:val="BodytextJPPGuseda"/>
        <w:rPr>
          <w:rFonts w:ascii="Times New Roman" w:hAnsi="Times New Roman"/>
          <w:sz w:val="24"/>
          <w:szCs w:val="24"/>
        </w:rPr>
      </w:pPr>
      <w:r w:rsidRPr="00B46ECF">
        <w:rPr>
          <w:rFonts w:ascii="Times New Roman" w:hAnsi="Times New Roman"/>
          <w:sz w:val="24"/>
          <w:szCs w:val="24"/>
        </w:rPr>
        <w:t>Analisis formal: RA, TES</w:t>
      </w:r>
    </w:p>
    <w:p w14:paraId="44726493" w14:textId="77777777" w:rsidR="00B46ECF" w:rsidRPr="00B46ECF" w:rsidRDefault="00B46ECF" w:rsidP="00B46ECF">
      <w:pPr>
        <w:pStyle w:val="BodytextJPPGuseda"/>
        <w:rPr>
          <w:rFonts w:ascii="Times New Roman" w:hAnsi="Times New Roman"/>
          <w:sz w:val="24"/>
          <w:szCs w:val="24"/>
        </w:rPr>
      </w:pPr>
      <w:r w:rsidRPr="00B46ECF">
        <w:rPr>
          <w:rFonts w:ascii="Times New Roman" w:hAnsi="Times New Roman"/>
          <w:sz w:val="24"/>
          <w:szCs w:val="24"/>
        </w:rPr>
        <w:t>Investigasi: IS, RA, GMP, TES</w:t>
      </w:r>
    </w:p>
    <w:p w14:paraId="73892CC6" w14:textId="77777777" w:rsidR="00B46ECF" w:rsidRPr="00B46ECF" w:rsidRDefault="00B46ECF" w:rsidP="00B46ECF">
      <w:pPr>
        <w:pStyle w:val="BodytextJPPGuseda"/>
        <w:rPr>
          <w:rFonts w:ascii="Times New Roman" w:hAnsi="Times New Roman"/>
          <w:sz w:val="24"/>
          <w:szCs w:val="24"/>
        </w:rPr>
      </w:pPr>
      <w:r w:rsidRPr="00B46ECF">
        <w:rPr>
          <w:rFonts w:ascii="Times New Roman" w:hAnsi="Times New Roman"/>
          <w:sz w:val="24"/>
          <w:szCs w:val="24"/>
        </w:rPr>
        <w:t>Penulisan – draf awal: IS</w:t>
      </w:r>
    </w:p>
    <w:p w14:paraId="2273CCD8" w14:textId="70878BCE" w:rsidR="00B46ECF" w:rsidRPr="00B46ECF" w:rsidRDefault="00B46ECF" w:rsidP="00B46ECF">
      <w:pPr>
        <w:pStyle w:val="BodytextJPPGuseda"/>
        <w:rPr>
          <w:rFonts w:ascii="Times New Roman" w:hAnsi="Times New Roman"/>
          <w:sz w:val="24"/>
          <w:szCs w:val="24"/>
        </w:rPr>
      </w:pPr>
      <w:r w:rsidRPr="00B46ECF">
        <w:rPr>
          <w:rFonts w:ascii="Times New Roman" w:hAnsi="Times New Roman"/>
          <w:sz w:val="24"/>
          <w:szCs w:val="24"/>
        </w:rPr>
        <w:t>Penulisan – tinjauan &amp; penyuntingan: RA, GMP, TES</w:t>
      </w:r>
    </w:p>
    <w:p w14:paraId="586DA793" w14:textId="77777777" w:rsidR="00B46ECF" w:rsidRDefault="00B46ECF" w:rsidP="00B46ECF">
      <w:pPr>
        <w:pStyle w:val="PdgnlMainText"/>
        <w:ind w:firstLine="0"/>
        <w:rPr>
          <w:rFonts w:eastAsia="Rosarivo"/>
          <w:color w:val="000000"/>
        </w:rPr>
      </w:pPr>
    </w:p>
    <w:p w14:paraId="23FECCFE" w14:textId="4F731504" w:rsidR="00D81306" w:rsidRPr="00D81306" w:rsidRDefault="00D81306" w:rsidP="00D81306">
      <w:pPr>
        <w:pStyle w:val="PdgnlMainText"/>
        <w:ind w:firstLine="0"/>
        <w:rPr>
          <w:rFonts w:eastAsia="Rosarivo"/>
          <w:b/>
          <w:bCs/>
          <w:color w:val="000000"/>
          <w:sz w:val="28"/>
          <w:szCs w:val="28"/>
        </w:rPr>
      </w:pPr>
      <w:r w:rsidRPr="00D81306">
        <w:rPr>
          <w:rFonts w:eastAsia="Rosarivo"/>
          <w:b/>
          <w:bCs/>
          <w:color w:val="000000"/>
          <w:sz w:val="28"/>
          <w:szCs w:val="28"/>
        </w:rPr>
        <w:t>Pendanaan (</w:t>
      </w:r>
      <w:r w:rsidRPr="00D81306">
        <w:rPr>
          <w:rFonts w:eastAsia="Rosarivo"/>
          <w:b/>
          <w:bCs/>
          <w:i/>
          <w:iCs/>
          <w:color w:val="000000"/>
          <w:sz w:val="28"/>
          <w:szCs w:val="28"/>
        </w:rPr>
        <w:t>Funding</w:t>
      </w:r>
      <w:r w:rsidRPr="00D81306">
        <w:rPr>
          <w:rFonts w:eastAsia="Rosarivo"/>
          <w:b/>
          <w:bCs/>
          <w:color w:val="000000"/>
          <w:sz w:val="28"/>
          <w:szCs w:val="28"/>
        </w:rPr>
        <w:t>)</w:t>
      </w:r>
    </w:p>
    <w:p w14:paraId="010AE90B" w14:textId="77777777" w:rsidR="00D81306" w:rsidRPr="00D81306" w:rsidRDefault="00D81306" w:rsidP="00D81306">
      <w:pPr>
        <w:pStyle w:val="PdgnlMainText"/>
        <w:ind w:firstLine="567"/>
        <w:rPr>
          <w:rFonts w:eastAsia="Rosarivo"/>
          <w:color w:val="000000"/>
        </w:rPr>
      </w:pPr>
      <w:r w:rsidRPr="00D81306">
        <w:rPr>
          <w:rFonts w:eastAsia="Rosarivo"/>
          <w:color w:val="000000"/>
        </w:rPr>
        <w:t>Sebutkan hibah atau dukungan finansial lainnya (beserta sumbernya, jika relevan) untuk penelitian Anda, serta peran dan pengaruh pihak penyandang dana dalam penelitian ini.</w:t>
      </w:r>
    </w:p>
    <w:p w14:paraId="1A9B0A63" w14:textId="77777777" w:rsidR="00D81306" w:rsidRPr="00D81306" w:rsidRDefault="00D81306" w:rsidP="00D81306">
      <w:pPr>
        <w:pStyle w:val="PdgnlMainText"/>
        <w:ind w:firstLine="567"/>
        <w:rPr>
          <w:rFonts w:eastAsia="Rosarivo"/>
          <w:color w:val="000000"/>
        </w:rPr>
      </w:pPr>
      <w:r w:rsidRPr="00D81306">
        <w:rPr>
          <w:rFonts w:eastAsia="Rosarivo"/>
          <w:color w:val="000000"/>
        </w:rPr>
        <w:t>Contoh 1: Penelitian ini didukung oleh YYYY Foundation [nomor proyek 888899999]. Pihak penyandang dana tidak memiliki peran dalam perancangan studi, pengumpulan data, analisis data, penyusunan naskah, maupun keputusan untuk memublikasikan hasil penelitian.</w:t>
      </w:r>
    </w:p>
    <w:p w14:paraId="0379D3A7" w14:textId="48EA4511" w:rsidR="00D81306" w:rsidRDefault="00D81306" w:rsidP="00D81306">
      <w:pPr>
        <w:pStyle w:val="PdgnlMainText"/>
        <w:ind w:firstLine="567"/>
        <w:rPr>
          <w:rFonts w:eastAsia="Rosarivo"/>
          <w:color w:val="000000"/>
        </w:rPr>
      </w:pPr>
      <w:r w:rsidRPr="00D81306">
        <w:rPr>
          <w:rFonts w:eastAsia="Rosarivo"/>
          <w:color w:val="000000"/>
        </w:rPr>
        <w:t>Contoh 2: Penelitian ini tidak menerima pendanaan eksternal.</w:t>
      </w:r>
    </w:p>
    <w:p w14:paraId="708D570E" w14:textId="77777777" w:rsidR="00D81306" w:rsidRDefault="00D81306" w:rsidP="00184C28">
      <w:pPr>
        <w:pStyle w:val="PdgnlMainText"/>
        <w:ind w:firstLine="0"/>
        <w:rPr>
          <w:rFonts w:eastAsia="Rosarivo"/>
          <w:b/>
          <w:bCs/>
          <w:color w:val="000000"/>
          <w:sz w:val="28"/>
          <w:szCs w:val="28"/>
          <w:highlight w:val="cyan"/>
        </w:rPr>
      </w:pPr>
    </w:p>
    <w:p w14:paraId="4B29F1D6" w14:textId="79519E42" w:rsidR="00184C28" w:rsidRPr="00D81306" w:rsidRDefault="00184C28" w:rsidP="00D81306">
      <w:pPr>
        <w:pStyle w:val="PdgnlMainText"/>
        <w:ind w:firstLine="0"/>
        <w:rPr>
          <w:rFonts w:eastAsia="Rosarivo"/>
          <w:b/>
          <w:bCs/>
          <w:color w:val="000000"/>
        </w:rPr>
      </w:pPr>
      <w:r w:rsidRPr="00D0456B">
        <w:rPr>
          <w:rFonts w:eastAsia="Rosarivo"/>
          <w:b/>
          <w:bCs/>
          <w:color w:val="000000"/>
          <w:sz w:val="28"/>
          <w:szCs w:val="28"/>
        </w:rPr>
        <w:t xml:space="preserve">Pernyataan Mengenai Benturan Kepentingan </w:t>
      </w:r>
      <w:r w:rsidRPr="00D0456B">
        <w:rPr>
          <w:rFonts w:eastAsia="Rosarivo"/>
          <w:b/>
          <w:bCs/>
          <w:color w:val="000000"/>
        </w:rPr>
        <w:t>(</w:t>
      </w:r>
      <w:r w:rsidRPr="00D0456B">
        <w:rPr>
          <w:rFonts w:eastAsia="Rosarivo"/>
          <w:b/>
          <w:bCs/>
          <w:i/>
          <w:iCs/>
          <w:color w:val="000000"/>
        </w:rPr>
        <w:t>Declaration of Competing Interest</w:t>
      </w:r>
      <w:r w:rsidRPr="00D0456B">
        <w:rPr>
          <w:rFonts w:eastAsia="Rosarivo"/>
          <w:b/>
          <w:bCs/>
          <w:color w:val="000000"/>
        </w:rPr>
        <w:t>)</w:t>
      </w:r>
    </w:p>
    <w:p w14:paraId="232F876B" w14:textId="77777777" w:rsidR="00184C28" w:rsidRPr="00184C28" w:rsidRDefault="00184C28" w:rsidP="00D81306">
      <w:pPr>
        <w:pStyle w:val="PdgnlMainText"/>
        <w:ind w:firstLine="567"/>
        <w:rPr>
          <w:rFonts w:eastAsia="Rosarivo"/>
          <w:color w:val="000000"/>
        </w:rPr>
      </w:pPr>
      <w:r w:rsidRPr="00184C28">
        <w:rPr>
          <w:rFonts w:eastAsia="Rosarivo"/>
          <w:color w:val="000000"/>
        </w:rPr>
        <w:t>Contoh 1: Para penulis menyatakan bahwa mereka tidak memiliki benturan kepentingan finansial maupun hubungan pribadi yang dapat dianggap memengaruhi karya yang dilaporkan dalam makalah ini.</w:t>
      </w:r>
    </w:p>
    <w:p w14:paraId="716AE431" w14:textId="77777777" w:rsidR="00184C28" w:rsidRPr="00184C28" w:rsidRDefault="00184C28" w:rsidP="00D81306">
      <w:pPr>
        <w:pStyle w:val="PdgnlMainText"/>
        <w:ind w:firstLine="567"/>
        <w:rPr>
          <w:rFonts w:eastAsia="Rosarivo"/>
          <w:color w:val="000000"/>
        </w:rPr>
      </w:pPr>
      <w:r w:rsidRPr="00184C28">
        <w:rPr>
          <w:rFonts w:eastAsia="Rosarivo"/>
          <w:color w:val="000000"/>
        </w:rPr>
        <w:t>Contoh 2: Satu atau beberapa penulis memiliki benturan kepentingan sebagai berikut...</w:t>
      </w:r>
    </w:p>
    <w:p w14:paraId="55B948FC" w14:textId="2CC12137" w:rsidR="00184C28" w:rsidRDefault="00184C28" w:rsidP="00D81306">
      <w:pPr>
        <w:pStyle w:val="PdgnlMainText"/>
        <w:ind w:firstLine="567"/>
        <w:rPr>
          <w:rFonts w:eastAsia="Rosarivo"/>
          <w:color w:val="000000"/>
        </w:rPr>
      </w:pPr>
      <w:r w:rsidRPr="00184C28">
        <w:rPr>
          <w:rFonts w:eastAsia="Rosarivo"/>
          <w:color w:val="000000"/>
        </w:rPr>
        <w:t>Contoh 3: Prof. XXX YYYY merupakan anggota dewan redaksi jurnal ini, namun tidak terlibat dalam proses penelaahan sejawat (</w:t>
      </w:r>
      <w:r w:rsidRPr="00D81306">
        <w:rPr>
          <w:rFonts w:eastAsia="Rosarivo"/>
          <w:i/>
          <w:iCs/>
          <w:color w:val="000000"/>
        </w:rPr>
        <w:t>peer-review</w:t>
      </w:r>
      <w:r w:rsidRPr="00184C28">
        <w:rPr>
          <w:rFonts w:eastAsia="Rosarivo"/>
          <w:color w:val="000000"/>
        </w:rPr>
        <w:t>).</w:t>
      </w:r>
    </w:p>
    <w:p w14:paraId="4F2C471F" w14:textId="77777777" w:rsidR="00184C28" w:rsidRDefault="00184C28" w:rsidP="00B46ECF">
      <w:pPr>
        <w:pStyle w:val="PdgnlMainText"/>
        <w:ind w:firstLine="0"/>
        <w:rPr>
          <w:rFonts w:eastAsia="Rosarivo"/>
          <w:color w:val="000000"/>
        </w:rPr>
      </w:pPr>
    </w:p>
    <w:p w14:paraId="4A526B22" w14:textId="77777777" w:rsidR="00184C28" w:rsidRPr="00D0456B" w:rsidRDefault="00184C28" w:rsidP="00184C28">
      <w:pPr>
        <w:pStyle w:val="PdgnlMainText"/>
        <w:ind w:firstLine="0"/>
        <w:rPr>
          <w:rFonts w:eastAsia="Rosarivo"/>
          <w:b/>
          <w:bCs/>
          <w:color w:val="000000"/>
          <w:sz w:val="28"/>
          <w:szCs w:val="28"/>
        </w:rPr>
      </w:pPr>
      <w:r w:rsidRPr="00D0456B">
        <w:rPr>
          <w:rFonts w:eastAsia="Rosarivo"/>
          <w:b/>
          <w:bCs/>
          <w:color w:val="000000"/>
          <w:sz w:val="28"/>
          <w:szCs w:val="28"/>
        </w:rPr>
        <w:t>Penggunaan Kecerdasan Buatan (</w:t>
      </w:r>
      <w:r w:rsidRPr="00D0456B">
        <w:rPr>
          <w:rFonts w:eastAsia="Rosarivo"/>
          <w:b/>
          <w:bCs/>
          <w:i/>
          <w:iCs/>
          <w:color w:val="000000"/>
          <w:sz w:val="28"/>
          <w:szCs w:val="28"/>
        </w:rPr>
        <w:t>Artificial Intelligence</w:t>
      </w:r>
      <w:r w:rsidRPr="00D0456B">
        <w:rPr>
          <w:rFonts w:eastAsia="Rosarivo"/>
          <w:b/>
          <w:bCs/>
          <w:color w:val="000000"/>
          <w:sz w:val="28"/>
          <w:szCs w:val="28"/>
        </w:rPr>
        <w:t>)</w:t>
      </w:r>
    </w:p>
    <w:p w14:paraId="56E4DC6E" w14:textId="77777777" w:rsidR="00184C28" w:rsidRPr="00184C28" w:rsidRDefault="00184C28" w:rsidP="00184C28">
      <w:pPr>
        <w:pStyle w:val="PdgnlMainText"/>
        <w:ind w:firstLine="567"/>
        <w:rPr>
          <w:rFonts w:eastAsia="Rosarivo"/>
          <w:color w:val="000000"/>
        </w:rPr>
      </w:pPr>
      <w:r w:rsidRPr="00184C28">
        <w:rPr>
          <w:rFonts w:eastAsia="Rosarivo"/>
          <w:color w:val="000000"/>
        </w:rPr>
        <w:t>Contoh 1: Penulis menyatakan bahwa tidak ada alat kecerdasan buatan (AI) generatif yang digunakan dalam penyusunan konsep, perancangan, analisis, interpretasi, atau penulisan naskah ini.</w:t>
      </w:r>
    </w:p>
    <w:p w14:paraId="24E94313" w14:textId="77777777" w:rsidR="00184C28" w:rsidRPr="00184C28" w:rsidRDefault="00184C28" w:rsidP="00184C28">
      <w:pPr>
        <w:pStyle w:val="PdgnlMainText"/>
        <w:ind w:firstLine="567"/>
        <w:rPr>
          <w:rFonts w:eastAsia="Rosarivo"/>
          <w:color w:val="000000"/>
        </w:rPr>
      </w:pPr>
      <w:r w:rsidRPr="00184C28">
        <w:rPr>
          <w:rFonts w:eastAsia="Rosarivo"/>
          <w:color w:val="000000"/>
        </w:rPr>
        <w:t>Contoh 2: Penulis menggunakan ChatGPT 5.6 semata-mata untuk penyuntingan bahasa dan perbaikan tata bahasa. Penulis telah meninjau dan memverifikasi semua revisi yang dibantu oleh AI serta bertanggung jawab penuh atas konten akhir naskah ini.</w:t>
      </w:r>
    </w:p>
    <w:p w14:paraId="23BF04F3" w14:textId="77777777" w:rsidR="00184C28" w:rsidRPr="00184C28" w:rsidRDefault="00184C28" w:rsidP="00184C28">
      <w:pPr>
        <w:pStyle w:val="PdgnlMainText"/>
        <w:ind w:firstLine="567"/>
        <w:rPr>
          <w:rFonts w:eastAsia="Rosarivo"/>
          <w:color w:val="000000"/>
        </w:rPr>
      </w:pPr>
      <w:r w:rsidRPr="00184C28">
        <w:rPr>
          <w:rFonts w:eastAsia="Rosarivo"/>
          <w:color w:val="000000"/>
        </w:rPr>
        <w:t>Contoh 3: AI generatif digunakan untuk membantu penyusunan sebagian isi naskah. Semua teks yang dihasilkan oleh AI telah ditinjau secara kritis, direvisi, dan diverifikasi oleh penulis. Penulis bertanggung jawab penuh atas akurasi dan integritas naskah akhir.</w:t>
      </w:r>
    </w:p>
    <w:p w14:paraId="722D97F8" w14:textId="77777777" w:rsidR="00184C28" w:rsidRPr="00184C28" w:rsidRDefault="00184C28" w:rsidP="00184C28">
      <w:pPr>
        <w:pStyle w:val="PdgnlMainText"/>
        <w:ind w:firstLine="567"/>
        <w:rPr>
          <w:rFonts w:eastAsia="Rosarivo"/>
          <w:color w:val="000000"/>
        </w:rPr>
      </w:pPr>
      <w:r w:rsidRPr="00184C28">
        <w:rPr>
          <w:rFonts w:eastAsia="Rosarivo"/>
          <w:color w:val="000000"/>
        </w:rPr>
        <w:t>Contoh 4: Alat AI generatif (ChatGPT 5.6 dan Gemini 3.5) digunakan untuk membantu pemrograman dan analisis data. Semua kode dan hasil analisis yang dihasilkan telah divalidasi secara independen oleh penulis sebelum digunakan dalam penelitian ini.</w:t>
      </w:r>
    </w:p>
    <w:p w14:paraId="5A2C000D" w14:textId="77777777" w:rsidR="00184C28" w:rsidRPr="00184C28" w:rsidRDefault="00184C28" w:rsidP="00184C28">
      <w:pPr>
        <w:pStyle w:val="PdgnlMainText"/>
        <w:ind w:firstLine="567"/>
        <w:rPr>
          <w:rFonts w:eastAsia="Rosarivo"/>
          <w:color w:val="000000"/>
        </w:rPr>
      </w:pPr>
      <w:r w:rsidRPr="00184C28">
        <w:rPr>
          <w:rFonts w:eastAsia="Rosarivo"/>
          <w:color w:val="000000"/>
        </w:rPr>
        <w:t>Contoh 5: AI generatif (ChatGPT 5.6 dan Gemini 3.5) digunakan untuk membuat gambar ilustrasi dalam naskah ini. Semua gambar telah ditinjau dan disetujui oleh penulis, serta penggunaannya telah diungkapkan sepenuhnya.</w:t>
      </w:r>
    </w:p>
    <w:p w14:paraId="650ACF68" w14:textId="77777777" w:rsidR="00184C28" w:rsidRPr="00184C28" w:rsidRDefault="00184C28" w:rsidP="00184C28">
      <w:pPr>
        <w:pStyle w:val="PdgnlMainText"/>
        <w:ind w:firstLine="567"/>
        <w:rPr>
          <w:rFonts w:eastAsia="Rosarivo"/>
          <w:color w:val="000000"/>
        </w:rPr>
      </w:pPr>
      <w:r w:rsidRPr="00184C28">
        <w:rPr>
          <w:rFonts w:eastAsia="Rosarivo"/>
          <w:color w:val="000000"/>
        </w:rPr>
        <w:t>Contoh 6: Alat AI generatif (ChatGPT 5.6, Gemini 3.5, Grok 3.5) digunakan untuk membantu pengorganisasian literatur dan peringkasan referensi. Penulis telah memverifikasi secara independen semua sumber yang dikutip beserta interpretasinya.</w:t>
      </w:r>
    </w:p>
    <w:p w14:paraId="6AC3BD11" w14:textId="77777777" w:rsidR="00184C28" w:rsidRPr="00184C28" w:rsidRDefault="00184C28" w:rsidP="00184C28">
      <w:pPr>
        <w:pStyle w:val="PdgnlMainText"/>
        <w:ind w:firstLine="567"/>
        <w:rPr>
          <w:rFonts w:eastAsia="Rosarivo"/>
          <w:color w:val="000000"/>
        </w:rPr>
      </w:pPr>
      <w:r w:rsidRPr="00184C28">
        <w:rPr>
          <w:rFonts w:eastAsia="Rosarivo"/>
          <w:color w:val="000000"/>
        </w:rPr>
        <w:t>Contoh 7: Penulis menggunakan alat AI generatif (ChatGPT 5.6 dan Claude Sonnet 5) untuk membantu penyuntingan bahasa, pemrograman, dan penyiapan naskah. Semua konten yang dihasilkan oleh AI telah ditinjau, diperbaiki, dan diverifikasi oleh penulis, yang bertanggung jawab penuh atas akurasi dan orisinalitas karya yang dipublikasikan.</w:t>
      </w:r>
    </w:p>
    <w:p w14:paraId="3496540C" w14:textId="723931C7" w:rsidR="00A054BE" w:rsidRDefault="00184C28" w:rsidP="00184C28">
      <w:pPr>
        <w:pStyle w:val="PdgnlMainText"/>
        <w:ind w:firstLine="567"/>
        <w:rPr>
          <w:rFonts w:eastAsia="Rosarivo"/>
          <w:color w:val="000000"/>
        </w:rPr>
      </w:pPr>
      <w:r w:rsidRPr="00184C28">
        <w:rPr>
          <w:rFonts w:eastAsia="Rosarivo"/>
          <w:color w:val="000000"/>
        </w:rPr>
        <w:t>Contoh 8: Harap tulis pernyataan dengan menggunakan kata-kata Anda sendiri untuk mencerminkan penggunaan AI dalam naskah Anda.</w:t>
      </w:r>
    </w:p>
    <w:p w14:paraId="2AF2B676" w14:textId="77777777" w:rsidR="00D81306" w:rsidRDefault="00D81306" w:rsidP="00D81306">
      <w:pPr>
        <w:pStyle w:val="PdgnlMainText"/>
        <w:ind w:firstLine="0"/>
        <w:rPr>
          <w:rFonts w:eastAsia="Rosarivo"/>
          <w:color w:val="000000"/>
        </w:rPr>
      </w:pPr>
    </w:p>
    <w:p w14:paraId="51331664" w14:textId="562029DC" w:rsidR="00D81306" w:rsidRPr="00D81306" w:rsidRDefault="00D81306" w:rsidP="00D81306">
      <w:pPr>
        <w:pStyle w:val="PdgnlMainText"/>
        <w:ind w:firstLine="0"/>
        <w:rPr>
          <w:rFonts w:eastAsia="Rosarivo"/>
          <w:b/>
          <w:bCs/>
          <w:color w:val="000000"/>
          <w:sz w:val="28"/>
          <w:szCs w:val="28"/>
          <w:lang w:val="en-ID"/>
        </w:rPr>
      </w:pPr>
      <w:r w:rsidRPr="00D81306">
        <w:rPr>
          <w:rFonts w:eastAsia="Rosarivo"/>
          <w:b/>
          <w:bCs/>
          <w:color w:val="000000"/>
          <w:sz w:val="28"/>
          <w:szCs w:val="28"/>
          <w:lang w:val="en-ID"/>
        </w:rPr>
        <w:t xml:space="preserve">Ketersediaan Data </w:t>
      </w:r>
      <w:r w:rsidRPr="00D0456B">
        <w:rPr>
          <w:rFonts w:eastAsia="Rosarivo"/>
          <w:color w:val="000000"/>
          <w:sz w:val="20"/>
          <w:szCs w:val="20"/>
          <w:lang w:val="en-ID"/>
        </w:rPr>
        <w:t>(Opsional)</w:t>
      </w:r>
    </w:p>
    <w:p w14:paraId="2922178D" w14:textId="2FEED4B1" w:rsidR="00D94D4E" w:rsidRPr="00D81306" w:rsidRDefault="00D81306" w:rsidP="00D81306">
      <w:pPr>
        <w:pStyle w:val="PdgnlMainText"/>
        <w:ind w:firstLine="567"/>
        <w:rPr>
          <w:rFonts w:eastAsia="Rosarivo"/>
          <w:color w:val="000000"/>
          <w:lang w:val="en-ID"/>
        </w:rPr>
      </w:pPr>
      <w:r w:rsidRPr="00D81306">
        <w:rPr>
          <w:rFonts w:eastAsia="Rosarivo"/>
          <w:color w:val="000000"/>
          <w:lang w:val="en-ID"/>
        </w:rPr>
        <w:t>Sebutkan di mana data penelitian dapat diakses, dengan ketentuan bahwa kerahasiaan partisipan tetap terjaga.</w:t>
      </w:r>
    </w:p>
    <w:p w14:paraId="71FEC6DE" w14:textId="77777777" w:rsidR="00D81306" w:rsidRDefault="00D81306" w:rsidP="00D81306">
      <w:pPr>
        <w:pStyle w:val="PdgnlMainText"/>
        <w:ind w:firstLine="0"/>
        <w:rPr>
          <w:rFonts w:eastAsia="Rosarivo"/>
          <w:b/>
          <w:bCs/>
          <w:color w:val="000000"/>
          <w:sz w:val="28"/>
          <w:szCs w:val="28"/>
          <w:lang w:val="en-ID"/>
        </w:rPr>
      </w:pPr>
    </w:p>
    <w:p w14:paraId="574280A9" w14:textId="3AAD84AA" w:rsidR="00A054BE" w:rsidRPr="00DA794E" w:rsidRDefault="00D81306" w:rsidP="00A054BE">
      <w:pPr>
        <w:pStyle w:val="PdgnlMainText"/>
        <w:ind w:firstLine="0"/>
        <w:rPr>
          <w:rFonts w:eastAsia="Rosarivo"/>
          <w:color w:val="000000"/>
          <w:sz w:val="28"/>
          <w:szCs w:val="28"/>
          <w:lang w:val="en-ID"/>
        </w:rPr>
      </w:pPr>
      <w:r>
        <w:rPr>
          <w:rFonts w:eastAsia="Rosarivo"/>
          <w:b/>
          <w:bCs/>
          <w:color w:val="000000"/>
          <w:sz w:val="28"/>
          <w:szCs w:val="28"/>
          <w:lang w:val="en-ID"/>
        </w:rPr>
        <w:lastRenderedPageBreak/>
        <w:t>Referensi</w:t>
      </w:r>
    </w:p>
    <w:p w14:paraId="411EA887" w14:textId="639B36BC" w:rsidR="00A054BE" w:rsidRDefault="00A054BE" w:rsidP="00A054BE">
      <w:pPr>
        <w:pStyle w:val="PdgnlReferences"/>
      </w:pPr>
      <w:r>
        <w:t xml:space="preserve">Referensi terletak di akhir manuskrip. Penulis bertanggung jawab atas keakuratan dan kelengkapan referensi. Gunakanlah </w:t>
      </w:r>
      <w:r w:rsidRPr="00D81306">
        <w:rPr>
          <w:bCs w:val="0"/>
          <w:i/>
          <w:iCs/>
        </w:rPr>
        <w:t xml:space="preserve">Style APA </w:t>
      </w:r>
      <w:r>
        <w:t xml:space="preserve">pada sitasi dan referensi artikel. Tidak menggunakan </w:t>
      </w:r>
      <w:r w:rsidRPr="00682DE0">
        <w:rPr>
          <w:i/>
          <w:iCs/>
        </w:rPr>
        <w:t>Footnote</w:t>
      </w:r>
      <w:r>
        <w:t xml:space="preserve"> (Catatan Kaki). Pastikan setiap r</w:t>
      </w:r>
      <w:r w:rsidRPr="00D4680D">
        <w:t>eferensi yang dituliskan sesuai dengan sitasi yang ada di dalam artikel</w:t>
      </w:r>
      <w:r>
        <w:t>, begitupun sebaliknya. J</w:t>
      </w:r>
      <w:r w:rsidRPr="00D4680D">
        <w:t xml:space="preserve">umlah referensi minimal </w:t>
      </w:r>
      <w:r>
        <w:t>15</w:t>
      </w:r>
      <w:r w:rsidRPr="00D4680D">
        <w:t xml:space="preserve"> referensi </w:t>
      </w:r>
      <w:r w:rsidR="00682DE0">
        <w:t>buku (tidak terbatas tahun) dan</w:t>
      </w:r>
      <w:r w:rsidRPr="00D4680D">
        <w:t xml:space="preserve"> &gt;75% dari sumber primer (jurnal) dengan kemutakhiran 10 tahun terakhir.</w:t>
      </w:r>
    </w:p>
    <w:p w14:paraId="503407FA" w14:textId="77777777" w:rsidR="00A054BE" w:rsidRDefault="00A054BE" w:rsidP="00A054BE">
      <w:pPr>
        <w:pStyle w:val="PdgnlMainText"/>
        <w:ind w:left="567" w:hanging="567"/>
        <w:rPr>
          <w:rFonts w:eastAsia="Rosarivo"/>
          <w:color w:val="000000"/>
        </w:rPr>
      </w:pPr>
      <w:r w:rsidRPr="00D54A19">
        <w:rPr>
          <w:rFonts w:eastAsia="Rosarivo"/>
          <w:color w:val="000000"/>
        </w:rPr>
        <w:t>Al-Fahad, M. F., Aryuni, W., &amp; Jatnika, A. W. (2023, February). Trickle-Down Effect Analysis on Digital Project Based Learning. In </w:t>
      </w:r>
      <w:r w:rsidRPr="00D54A19">
        <w:rPr>
          <w:rFonts w:eastAsia="Rosarivo"/>
          <w:i/>
          <w:iCs/>
          <w:color w:val="000000"/>
        </w:rPr>
        <w:t>Conference on Digital Humanities 2022 (CODH 2022)</w:t>
      </w:r>
      <w:r w:rsidRPr="00D54A19">
        <w:rPr>
          <w:rFonts w:eastAsia="Rosarivo"/>
          <w:color w:val="000000"/>
        </w:rPr>
        <w:t> (pp. 59-67). Atlantis Press.</w:t>
      </w:r>
    </w:p>
    <w:p w14:paraId="7B1015E3" w14:textId="77777777" w:rsidR="00682DE0" w:rsidRDefault="00682DE0" w:rsidP="00A054BE">
      <w:pPr>
        <w:pStyle w:val="PdgnlMainText"/>
        <w:ind w:left="567" w:hanging="567"/>
        <w:rPr>
          <w:rFonts w:eastAsia="Rosarivo"/>
          <w:color w:val="000000"/>
        </w:rPr>
      </w:pPr>
      <w:r w:rsidRPr="00682DE0">
        <w:rPr>
          <w:rFonts w:eastAsia="Rosarivo"/>
          <w:color w:val="000000"/>
        </w:rPr>
        <w:t xml:space="preserve">Austin, J. L. (1962). </w:t>
      </w:r>
      <w:r w:rsidRPr="00682DE0">
        <w:rPr>
          <w:rFonts w:eastAsia="Rosarivo"/>
          <w:i/>
          <w:iCs/>
          <w:color w:val="000000"/>
        </w:rPr>
        <w:t>How to Do Things with Words.</w:t>
      </w:r>
      <w:r w:rsidRPr="00682DE0">
        <w:rPr>
          <w:rFonts w:eastAsia="Rosarivo"/>
          <w:color w:val="000000"/>
        </w:rPr>
        <w:t xml:space="preserve"> Oxford: Oxford University Press. </w:t>
      </w:r>
    </w:p>
    <w:p w14:paraId="35112BD9" w14:textId="77777777" w:rsidR="001F5319" w:rsidRDefault="001F5319" w:rsidP="001F5319">
      <w:pPr>
        <w:pStyle w:val="PdgnlMainText"/>
        <w:ind w:left="567" w:hanging="567"/>
        <w:rPr>
          <w:rFonts w:eastAsia="Rosarivo"/>
          <w:color w:val="000000"/>
        </w:rPr>
      </w:pPr>
      <w:r w:rsidRPr="00682DE0">
        <w:rPr>
          <w:rFonts w:eastAsia="Rosarivo"/>
          <w:color w:val="000000"/>
        </w:rPr>
        <w:t xml:space="preserve">Budiman, D., Sudana, D., Bachari, A. D., &amp; Marlia. (2025). Penodaan agama di media sosial dan  dampak  hukumnya:  Kajian  linguistik  forensik.  </w:t>
      </w:r>
      <w:r w:rsidRPr="00682DE0">
        <w:rPr>
          <w:rFonts w:eastAsia="Rosarivo"/>
          <w:i/>
          <w:iCs/>
          <w:color w:val="000000"/>
        </w:rPr>
        <w:t>Literasi:  Jurnal  Ilmiah  Pendidikan  Bahasa,          Sastra          Indonesia          dan          Daerah</w:t>
      </w:r>
      <w:r w:rsidRPr="00682DE0">
        <w:rPr>
          <w:rFonts w:eastAsia="Rosarivo"/>
          <w:color w:val="000000"/>
        </w:rPr>
        <w:t xml:space="preserve">,          15(1),          44–58. </w:t>
      </w:r>
      <w:hyperlink r:id="rId12" w:history="1">
        <w:r w:rsidRPr="00FE0B91">
          <w:rPr>
            <w:rStyle w:val="Hyperlink"/>
            <w:rFonts w:eastAsia="Rosarivo"/>
          </w:rPr>
          <w:t>https://journal.unpas.ac.id/index.php/literasi/article/view/28534</w:t>
        </w:r>
      </w:hyperlink>
      <w:r>
        <w:rPr>
          <w:rFonts w:eastAsia="Rosarivo"/>
          <w:color w:val="000000"/>
        </w:rPr>
        <w:t xml:space="preserve"> </w:t>
      </w:r>
    </w:p>
    <w:p w14:paraId="223DE64D" w14:textId="77777777" w:rsidR="001F5319" w:rsidRDefault="001F5319" w:rsidP="001F5319">
      <w:pPr>
        <w:pStyle w:val="PdgnlMainText"/>
        <w:ind w:left="567" w:hanging="567"/>
        <w:rPr>
          <w:rFonts w:eastAsia="Rosarivo"/>
          <w:color w:val="000000"/>
        </w:rPr>
      </w:pPr>
      <w:r w:rsidRPr="00D52437">
        <w:rPr>
          <w:rFonts w:eastAsia="Rosarivo"/>
          <w:color w:val="000000"/>
        </w:rPr>
        <w:t>Chodijah, S., Al-Fahad, M. F., Ekowati, A., &amp; Risyana, A. F. (2024). Utilization of ICT-based Learning Media: Differentiated learning in SDGs. </w:t>
      </w:r>
      <w:r w:rsidRPr="00D52437">
        <w:rPr>
          <w:rFonts w:eastAsia="Rosarivo"/>
          <w:i/>
          <w:iCs/>
          <w:color w:val="000000"/>
        </w:rPr>
        <w:t>Pedagonal: Jurnal Ilmiah Pendidikan</w:t>
      </w:r>
      <w:r w:rsidRPr="00D52437">
        <w:rPr>
          <w:rFonts w:eastAsia="Rosarivo"/>
          <w:color w:val="000000"/>
        </w:rPr>
        <w:t>, </w:t>
      </w:r>
      <w:r w:rsidRPr="00D52437">
        <w:rPr>
          <w:rFonts w:eastAsia="Rosarivo"/>
          <w:i/>
          <w:iCs/>
          <w:color w:val="000000"/>
        </w:rPr>
        <w:t>8</w:t>
      </w:r>
      <w:r w:rsidRPr="00D52437">
        <w:rPr>
          <w:rFonts w:eastAsia="Rosarivo"/>
          <w:color w:val="000000"/>
        </w:rPr>
        <w:t>(1),</w:t>
      </w:r>
      <w:r>
        <w:rPr>
          <w:rFonts w:eastAsia="Rosarivo"/>
          <w:color w:val="000000"/>
        </w:rPr>
        <w:t xml:space="preserve"> </w:t>
      </w:r>
      <w:r w:rsidRPr="00D52437">
        <w:rPr>
          <w:rFonts w:eastAsia="Rosarivo"/>
          <w:color w:val="000000"/>
        </w:rPr>
        <w:t>98-105.</w:t>
      </w:r>
      <w:r>
        <w:rPr>
          <w:rFonts w:eastAsia="Rosarivo"/>
          <w:color w:val="000000"/>
        </w:rPr>
        <w:t xml:space="preserve"> </w:t>
      </w:r>
      <w:hyperlink r:id="rId13" w:history="1">
        <w:r w:rsidRPr="00FE0B91">
          <w:rPr>
            <w:rStyle w:val="Hyperlink"/>
            <w:rFonts w:eastAsia="Rosarivo"/>
          </w:rPr>
          <w:t>https://journal.unpak.ac.id/index.php/pedagonal/article/view/9562</w:t>
        </w:r>
      </w:hyperlink>
      <w:r>
        <w:rPr>
          <w:rFonts w:eastAsia="Rosarivo"/>
          <w:color w:val="000000"/>
        </w:rPr>
        <w:t xml:space="preserve"> </w:t>
      </w:r>
    </w:p>
    <w:p w14:paraId="23DDD84C" w14:textId="77777777" w:rsidR="00682DE0" w:rsidRDefault="00682DE0" w:rsidP="00A054BE">
      <w:pPr>
        <w:pStyle w:val="PdgnlMainText"/>
        <w:ind w:left="567" w:hanging="567"/>
        <w:rPr>
          <w:rFonts w:eastAsia="Rosarivo"/>
          <w:color w:val="000000"/>
        </w:rPr>
      </w:pPr>
      <w:r w:rsidRPr="00682DE0">
        <w:rPr>
          <w:rFonts w:eastAsia="Rosarivo"/>
          <w:color w:val="000000"/>
        </w:rPr>
        <w:t xml:space="preserve">Crystal, D. (2003). </w:t>
      </w:r>
      <w:r w:rsidRPr="00682DE0">
        <w:rPr>
          <w:rFonts w:eastAsia="Rosarivo"/>
          <w:i/>
          <w:iCs/>
          <w:color w:val="000000"/>
        </w:rPr>
        <w:t>Language and the Internet. Cambridge</w:t>
      </w:r>
      <w:r w:rsidRPr="00682DE0">
        <w:rPr>
          <w:rFonts w:eastAsia="Rosarivo"/>
          <w:color w:val="000000"/>
        </w:rPr>
        <w:t xml:space="preserve">: Cambridge University Press. </w:t>
      </w:r>
    </w:p>
    <w:p w14:paraId="016E80CB" w14:textId="77777777" w:rsidR="00682DE0" w:rsidRDefault="00682DE0" w:rsidP="00682DE0">
      <w:pPr>
        <w:pStyle w:val="PdgnlMainText"/>
        <w:ind w:left="567" w:hanging="567"/>
        <w:rPr>
          <w:rFonts w:eastAsia="Rosarivo"/>
          <w:color w:val="000000"/>
        </w:rPr>
      </w:pPr>
      <w:r w:rsidRPr="00682DE0">
        <w:rPr>
          <w:rFonts w:eastAsia="Rosarivo"/>
          <w:color w:val="000000"/>
        </w:rPr>
        <w:t xml:space="preserve">Coulthard,  M.,  &amp;  Johnson,  A.  (2010).  </w:t>
      </w:r>
      <w:r w:rsidRPr="00682DE0">
        <w:rPr>
          <w:rFonts w:eastAsia="Rosarivo"/>
          <w:i/>
          <w:iCs/>
          <w:color w:val="000000"/>
        </w:rPr>
        <w:t>An  Introduction  to  Forensic  Linguistics:  Language  in  Evidence.</w:t>
      </w:r>
      <w:r w:rsidRPr="00682DE0">
        <w:rPr>
          <w:rFonts w:eastAsia="Rosarivo"/>
          <w:color w:val="000000"/>
        </w:rPr>
        <w:t xml:space="preserve"> London: Routledge.</w:t>
      </w:r>
    </w:p>
    <w:p w14:paraId="03F5D713" w14:textId="0D6706C8" w:rsidR="00682DE0" w:rsidRDefault="00682DE0" w:rsidP="00A054BE">
      <w:pPr>
        <w:pStyle w:val="PdgnlMainText"/>
        <w:ind w:left="567" w:hanging="567"/>
        <w:rPr>
          <w:rFonts w:eastAsia="Rosarivo"/>
          <w:color w:val="000000"/>
        </w:rPr>
      </w:pPr>
      <w:r w:rsidRPr="00682DE0">
        <w:rPr>
          <w:rFonts w:eastAsia="Rosarivo"/>
          <w:color w:val="000000"/>
        </w:rPr>
        <w:t xml:space="preserve">Damanik,  R.  S.,  Pradilla,  M.,  Elviyani,  M.,  Harahap,  P.  A.  S.,  &amp;  Siregar,  M.  W.  (2024).  Linguistik forensik: Penggunaan bahasa di media sosial dalam kasus pencemaran nama baik        Vadel.       </w:t>
      </w:r>
      <w:r w:rsidRPr="00682DE0">
        <w:rPr>
          <w:rFonts w:eastAsia="Rosarivo"/>
          <w:i/>
          <w:iCs/>
          <w:color w:val="000000"/>
        </w:rPr>
        <w:t xml:space="preserve"> Jurnal        Pendidikan        Tambusai</w:t>
      </w:r>
      <w:r w:rsidRPr="00682DE0">
        <w:rPr>
          <w:rFonts w:eastAsia="Rosarivo"/>
          <w:color w:val="000000"/>
        </w:rPr>
        <w:t>,        8(3),        49160–49167.</w:t>
      </w:r>
      <w:r>
        <w:rPr>
          <w:rFonts w:eastAsia="Rosarivo"/>
          <w:color w:val="000000"/>
        </w:rPr>
        <w:t xml:space="preserve"> </w:t>
      </w:r>
      <w:hyperlink r:id="rId14" w:history="1">
        <w:r w:rsidRPr="00FE0B91">
          <w:rPr>
            <w:rStyle w:val="Hyperlink"/>
            <w:rFonts w:eastAsia="Rosarivo"/>
          </w:rPr>
          <w:t>https://jptam.org/index.php/jptam/article/view/23534</w:t>
        </w:r>
      </w:hyperlink>
      <w:r>
        <w:rPr>
          <w:rFonts w:eastAsia="Rosarivo"/>
          <w:color w:val="000000"/>
        </w:rPr>
        <w:t xml:space="preserve"> </w:t>
      </w:r>
    </w:p>
    <w:p w14:paraId="640807C1" w14:textId="77777777" w:rsidR="001F5319" w:rsidRDefault="001F5319" w:rsidP="001F5319">
      <w:pPr>
        <w:pStyle w:val="PdgnlMainText"/>
        <w:ind w:left="567" w:hanging="567"/>
        <w:rPr>
          <w:rFonts w:eastAsia="Rosarivo"/>
          <w:color w:val="000000"/>
        </w:rPr>
      </w:pPr>
      <w:r w:rsidRPr="00D52437">
        <w:rPr>
          <w:rFonts w:eastAsia="Rosarivo"/>
          <w:color w:val="000000"/>
        </w:rPr>
        <w:t>Ekowati, A., Talitha, S., &amp; Rosita, R. (2021). Gaya bahasa sindiran pada lirik lagu dalam album frekuensi perangkap tikus volume dua dan implikasinya terhadap pembelajaran bahasa dan sastra Indonesia. </w:t>
      </w:r>
      <w:r w:rsidRPr="00D52437">
        <w:rPr>
          <w:rFonts w:eastAsia="Rosarivo"/>
          <w:i/>
          <w:iCs/>
          <w:color w:val="000000"/>
        </w:rPr>
        <w:t>Pedagogia: Jurnal Ilmiah Pendidikan</w:t>
      </w:r>
      <w:r w:rsidRPr="00D52437">
        <w:rPr>
          <w:rFonts w:eastAsia="Rosarivo"/>
          <w:color w:val="000000"/>
        </w:rPr>
        <w:t>, </w:t>
      </w:r>
      <w:r w:rsidRPr="00D52437">
        <w:rPr>
          <w:rFonts w:eastAsia="Rosarivo"/>
          <w:i/>
          <w:iCs/>
          <w:color w:val="000000"/>
        </w:rPr>
        <w:t>13</w:t>
      </w:r>
      <w:r w:rsidRPr="00D52437">
        <w:rPr>
          <w:rFonts w:eastAsia="Rosarivo"/>
          <w:color w:val="000000"/>
        </w:rPr>
        <w:t>(2), 57_61.</w:t>
      </w:r>
      <w:r>
        <w:rPr>
          <w:rFonts w:eastAsia="Rosarivo"/>
          <w:color w:val="000000"/>
        </w:rPr>
        <w:t xml:space="preserve"> </w:t>
      </w:r>
      <w:hyperlink r:id="rId15" w:history="1">
        <w:r w:rsidRPr="00FE0B91">
          <w:rPr>
            <w:rStyle w:val="Hyperlink"/>
            <w:rFonts w:eastAsia="Rosarivo"/>
          </w:rPr>
          <w:t>https://journal.unpak.ac.id/index.php/pedagogia/article/view/4394</w:t>
        </w:r>
      </w:hyperlink>
      <w:r>
        <w:rPr>
          <w:rFonts w:eastAsia="Rosarivo"/>
          <w:color w:val="000000"/>
        </w:rPr>
        <w:t xml:space="preserve"> </w:t>
      </w:r>
    </w:p>
    <w:p w14:paraId="6F1DB67D" w14:textId="30F44182" w:rsidR="00682DE0" w:rsidRDefault="00682DE0" w:rsidP="00A054BE">
      <w:pPr>
        <w:pStyle w:val="PdgnlMainText"/>
        <w:ind w:left="567" w:hanging="567"/>
        <w:rPr>
          <w:rFonts w:eastAsia="Rosarivo"/>
          <w:color w:val="000000"/>
        </w:rPr>
      </w:pPr>
      <w:r w:rsidRPr="00682DE0">
        <w:rPr>
          <w:rFonts w:eastAsia="Rosarivo"/>
          <w:color w:val="000000"/>
        </w:rPr>
        <w:t xml:space="preserve">Emba, I. U., Iswary, E., &amp; Kamsinah. (2023). Implikasi pencemaran nama baik di media sosial TikTok:      Kajian      linguistik      forensik.      </w:t>
      </w:r>
      <w:r w:rsidRPr="00682DE0">
        <w:rPr>
          <w:rFonts w:eastAsia="Rosarivo"/>
          <w:i/>
          <w:iCs/>
          <w:color w:val="000000"/>
        </w:rPr>
        <w:t>Jurnal      Idiomatik</w:t>
      </w:r>
      <w:r w:rsidRPr="00682DE0">
        <w:rPr>
          <w:rFonts w:eastAsia="Rosarivo"/>
          <w:color w:val="000000"/>
        </w:rPr>
        <w:t>,      6(2),      115–126.</w:t>
      </w:r>
      <w:r w:rsidRPr="00682DE0">
        <w:t xml:space="preserve"> </w:t>
      </w:r>
      <w:hyperlink r:id="rId16" w:history="1">
        <w:r w:rsidRPr="00FE0B91">
          <w:rPr>
            <w:rStyle w:val="Hyperlink"/>
            <w:rFonts w:eastAsia="Rosarivo"/>
          </w:rPr>
          <w:t>https://ejournals.umma.ac.id/index.php/idiomatik/article/view/2117</w:t>
        </w:r>
      </w:hyperlink>
      <w:r>
        <w:rPr>
          <w:rFonts w:eastAsia="Rosarivo"/>
          <w:color w:val="000000"/>
        </w:rPr>
        <w:t xml:space="preserve"> </w:t>
      </w:r>
    </w:p>
    <w:p w14:paraId="7CDEF3B9" w14:textId="0E0C7445" w:rsidR="001F5319" w:rsidRDefault="001F5319" w:rsidP="001F5319">
      <w:pPr>
        <w:pStyle w:val="PdgnlMainText"/>
        <w:ind w:left="567" w:hanging="567"/>
        <w:rPr>
          <w:rFonts w:eastAsia="Rosarivo"/>
          <w:color w:val="000000"/>
          <w:lang w:val="en-ID"/>
        </w:rPr>
      </w:pPr>
      <w:r w:rsidRPr="001F5319">
        <w:rPr>
          <w:rFonts w:eastAsia="Rosarivo"/>
          <w:color w:val="000000"/>
          <w:lang w:val="en-ID"/>
        </w:rPr>
        <w:t xml:space="preserve">Firmansyah,  A.  (2022).  Linguistik  forensik:  Sebuah  sumbangsih  linguistik  untuk  penegakan  hukum    dan    keadilan.    Jurnal    Kajian    Bahasa    dan    Sastra,    10(2),    78–90. </w:t>
      </w:r>
      <w:hyperlink r:id="rId17" w:history="1">
        <w:r w:rsidRPr="00FE0B91">
          <w:rPr>
            <w:rStyle w:val="Hyperlink"/>
            <w:rFonts w:eastAsia="Rosarivo"/>
            <w:lang w:val="en-ID"/>
          </w:rPr>
          <w:t>https://ojs.badanbahasa.kemdikbud.go.id/jurnal/index.php/jfk/article/view/3812</w:t>
        </w:r>
      </w:hyperlink>
      <w:r>
        <w:rPr>
          <w:rFonts w:eastAsia="Rosarivo"/>
          <w:color w:val="000000"/>
          <w:lang w:val="en-ID"/>
        </w:rPr>
        <w:t xml:space="preserve"> </w:t>
      </w:r>
      <w:r w:rsidRPr="001F5319">
        <w:rPr>
          <w:rFonts w:eastAsia="Rosarivo"/>
          <w:color w:val="000000"/>
          <w:lang w:val="en-ID"/>
        </w:rPr>
        <w:t xml:space="preserve"> </w:t>
      </w:r>
    </w:p>
    <w:p w14:paraId="4A22EEB1" w14:textId="4C52A57D" w:rsidR="001F5319" w:rsidRDefault="001F5319" w:rsidP="001F5319">
      <w:pPr>
        <w:pStyle w:val="PdgnlMainText"/>
        <w:ind w:left="567" w:hanging="567"/>
        <w:rPr>
          <w:rFonts w:eastAsia="Rosarivo"/>
          <w:color w:val="000000"/>
          <w:lang w:val="en-ID"/>
        </w:rPr>
      </w:pPr>
      <w:r w:rsidRPr="001F5319">
        <w:rPr>
          <w:rFonts w:eastAsia="Rosarivo"/>
          <w:color w:val="000000"/>
          <w:lang w:val="en-ID"/>
        </w:rPr>
        <w:t xml:space="preserve">Ginoga, F., Djou, D. N., &amp; Masie, S. R. (2024). Hasutan dan ancaman di media sosial (Kajian linguistik  forensik).  Jurnal  Review  Pendidikan  dan  Pengajaran,  7(2),  10234–10245. </w:t>
      </w:r>
      <w:hyperlink r:id="rId18" w:history="1">
        <w:r w:rsidRPr="00FE0B91">
          <w:rPr>
            <w:rStyle w:val="Hyperlink"/>
            <w:rFonts w:eastAsia="Rosarivo"/>
            <w:lang w:val="en-ID"/>
          </w:rPr>
          <w:t>https://journal.universitaspahlawan.ac.id/index.php/jrpp/article/view/42340</w:t>
        </w:r>
      </w:hyperlink>
      <w:r w:rsidRPr="001F5319">
        <w:rPr>
          <w:rFonts w:eastAsia="Rosarivo"/>
          <w:color w:val="000000"/>
          <w:lang w:val="en-ID"/>
        </w:rPr>
        <w:t xml:space="preserve"> </w:t>
      </w:r>
    </w:p>
    <w:p w14:paraId="461F0384" w14:textId="77777777" w:rsidR="001F5319" w:rsidRDefault="001F5319" w:rsidP="001F5319">
      <w:pPr>
        <w:pStyle w:val="PdgnlMainText"/>
        <w:ind w:left="567" w:hanging="567"/>
        <w:rPr>
          <w:rFonts w:eastAsia="Rosarivo"/>
          <w:color w:val="000000"/>
          <w:lang w:val="en-ID"/>
        </w:rPr>
      </w:pPr>
      <w:r w:rsidRPr="001F5319">
        <w:rPr>
          <w:rFonts w:eastAsia="Rosarivo"/>
          <w:color w:val="000000"/>
          <w:lang w:val="en-ID"/>
        </w:rPr>
        <w:t xml:space="preserve">Khazin.  (2024).  Teori  konstruktivisme  dalam  penggunaan  bahasa  Indonesia  di  media  sosial:  Kajian  linguistik  forensik.  Prosiding  Seminar  Nasional  Bahasa  Ibu,  1(1),  55–68. </w:t>
      </w:r>
      <w:hyperlink r:id="rId19" w:history="1">
        <w:r w:rsidRPr="00FE0B91">
          <w:rPr>
            <w:rStyle w:val="Hyperlink"/>
            <w:rFonts w:eastAsia="Rosarivo"/>
            <w:lang w:val="en-ID"/>
          </w:rPr>
          <w:t>https://ojs.unud.ac.id/index.php/snbi/article/view/119374</w:t>
        </w:r>
      </w:hyperlink>
      <w:r>
        <w:rPr>
          <w:rFonts w:eastAsia="Rosarivo"/>
          <w:color w:val="000000"/>
          <w:lang w:val="en-ID"/>
        </w:rPr>
        <w:t xml:space="preserve"> </w:t>
      </w:r>
    </w:p>
    <w:p w14:paraId="73FFE2D7" w14:textId="2ED6C921" w:rsidR="001F5319" w:rsidRDefault="001F5319" w:rsidP="001F5319">
      <w:pPr>
        <w:pStyle w:val="PdgnlMainText"/>
        <w:ind w:left="567" w:hanging="567"/>
        <w:rPr>
          <w:rFonts w:eastAsia="Rosarivo"/>
          <w:color w:val="000000"/>
          <w:lang w:val="en-ID"/>
        </w:rPr>
      </w:pPr>
      <w:r w:rsidRPr="001F5319">
        <w:rPr>
          <w:rFonts w:eastAsia="Rosarivo"/>
          <w:color w:val="000000"/>
          <w:lang w:val="en-ID"/>
        </w:rPr>
        <w:t xml:space="preserve">Leech, G. (1983). Principles of Pragmatics. London: Longman. </w:t>
      </w:r>
    </w:p>
    <w:p w14:paraId="14F30A4D" w14:textId="614644FF" w:rsidR="001F5319" w:rsidRPr="001F5319" w:rsidRDefault="001F5319" w:rsidP="001F5319">
      <w:pPr>
        <w:pStyle w:val="PdgnlMainText"/>
        <w:ind w:left="567" w:hanging="567"/>
        <w:rPr>
          <w:rFonts w:eastAsia="Rosarivo"/>
          <w:color w:val="000000"/>
          <w:lang w:val="en-ID"/>
        </w:rPr>
      </w:pPr>
      <w:r w:rsidRPr="001F5319">
        <w:rPr>
          <w:rFonts w:eastAsia="Rosarivo"/>
          <w:color w:val="000000"/>
          <w:lang w:val="en-ID"/>
        </w:rPr>
        <w:t xml:space="preserve">Nuraeny, E., &amp; Wuryantoro, A. (2023). Kajian dan aplikasi forensik dalam perspektif linguistik. Jurnal       Membaca       Bahasa       dan       Sastra       Indonesia,       8(1),       12–25. </w:t>
      </w:r>
      <w:hyperlink r:id="rId20" w:history="1">
        <w:r w:rsidRPr="00FE0B91">
          <w:rPr>
            <w:rStyle w:val="Hyperlink"/>
            <w:rFonts w:eastAsia="Rosarivo"/>
            <w:lang w:val="en-ID"/>
          </w:rPr>
          <w:t>https://jurnal.untirta.ac.id/index.php/jurnalmembaca/article/view/18415</w:t>
        </w:r>
      </w:hyperlink>
      <w:r>
        <w:rPr>
          <w:rFonts w:eastAsia="Rosarivo"/>
          <w:color w:val="000000"/>
          <w:lang w:val="en-ID"/>
        </w:rPr>
        <w:t xml:space="preserve"> </w:t>
      </w:r>
      <w:r w:rsidRPr="001F5319">
        <w:rPr>
          <w:rFonts w:eastAsia="Rosarivo"/>
          <w:color w:val="000000"/>
          <w:lang w:val="en-ID"/>
        </w:rPr>
        <w:t xml:space="preserve"> </w:t>
      </w:r>
    </w:p>
    <w:p w14:paraId="53CE8924" w14:textId="77777777" w:rsidR="00682DE0" w:rsidRPr="00A054BE" w:rsidRDefault="00682DE0" w:rsidP="001F5319">
      <w:pPr>
        <w:pStyle w:val="PdgnlMainText"/>
        <w:ind w:firstLine="0"/>
        <w:rPr>
          <w:rFonts w:eastAsia="Rosarivo"/>
          <w:color w:val="000000"/>
        </w:rPr>
      </w:pPr>
    </w:p>
    <w:sectPr w:rsidR="00682DE0" w:rsidRPr="00A054BE" w:rsidSect="00A054BE">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A079C" w14:textId="77777777" w:rsidR="006B1735" w:rsidRDefault="006B1735" w:rsidP="0056451F">
      <w:r>
        <w:separator/>
      </w:r>
    </w:p>
  </w:endnote>
  <w:endnote w:type="continuationSeparator" w:id="0">
    <w:p w14:paraId="40232473" w14:textId="77777777" w:rsidR="006B1735" w:rsidRDefault="006B1735" w:rsidP="00564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sarivo">
    <w:altName w:val="Calibri"/>
    <w:charset w:val="00"/>
    <w:family w:val="auto"/>
    <w:pitch w:val="default"/>
  </w:font>
  <w:font w:name="Roboto">
    <w:altName w:val="Times New Roman"/>
    <w:charset w:val="00"/>
    <w:family w:val="auto"/>
    <w:pitch w:val="variable"/>
    <w:sig w:usb0="E0000AFF" w:usb1="5000217F" w:usb2="00000021" w:usb3="00000000" w:csb0="0000019F" w:csb1="00000000"/>
  </w:font>
  <w:font w:name="Candara">
    <w:panose1 w:val="020E0502030303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188497"/>
      <w:docPartObj>
        <w:docPartGallery w:val="Page Numbers (Bottom of Page)"/>
        <w:docPartUnique/>
      </w:docPartObj>
    </w:sdtPr>
    <w:sdtEndPr>
      <w:rPr>
        <w:noProof/>
      </w:rPr>
    </w:sdtEndPr>
    <w:sdtContent>
      <w:p w14:paraId="03E19F47" w14:textId="71EF3009" w:rsidR="0056451F" w:rsidRPr="00176680" w:rsidRDefault="0056451F" w:rsidP="0056451F">
        <w:pPr>
          <w:pStyle w:val="Footer"/>
          <w:pBdr>
            <w:top w:val="single" w:sz="4" w:space="1" w:color="auto"/>
          </w:pBdr>
          <w:spacing w:before="240"/>
          <w:jc w:val="right"/>
          <w:rPr>
            <w:rFonts w:ascii="Candara" w:hAnsi="Candara"/>
            <w:i/>
            <w:iCs/>
            <w:sz w:val="18"/>
            <w:szCs w:val="18"/>
          </w:rPr>
        </w:pPr>
        <w:r w:rsidRPr="00176680">
          <w:rPr>
            <w:rFonts w:ascii="Candara" w:hAnsi="Candara"/>
            <w:i/>
            <w:iCs/>
            <w:sz w:val="18"/>
            <w:szCs w:val="18"/>
          </w:rPr>
          <w:t>© 2026 TRIANGULASI Jurnal Pendidikan Kebahasaan, Kesusastraan, dan Pembelajaran (</w:t>
        </w:r>
        <w:hyperlink r:id="rId1" w:history="1">
          <w:r w:rsidRPr="00176680">
            <w:rPr>
              <w:rStyle w:val="Hyperlink"/>
              <w:rFonts w:ascii="Candara" w:hAnsi="Candara"/>
              <w:i/>
              <w:iCs/>
              <w:sz w:val="18"/>
              <w:szCs w:val="18"/>
            </w:rPr>
            <w:t>JurnalTriangulasi</w:t>
          </w:r>
        </w:hyperlink>
        <w:r w:rsidRPr="00176680">
          <w:rPr>
            <w:rFonts w:ascii="Candara" w:hAnsi="Candara"/>
            <w:i/>
            <w:iCs/>
            <w:sz w:val="18"/>
            <w:szCs w:val="18"/>
          </w:rPr>
          <w:t>)</w:t>
        </w:r>
      </w:p>
      <w:p w14:paraId="455E942A" w14:textId="68A341F6" w:rsidR="0056451F" w:rsidRPr="00176680" w:rsidRDefault="0056451F" w:rsidP="0056451F">
        <w:pPr>
          <w:pStyle w:val="Footer"/>
          <w:jc w:val="right"/>
          <w:rPr>
            <w:i/>
            <w:iCs/>
          </w:rPr>
        </w:pPr>
        <w:r w:rsidRPr="00176680">
          <w:rPr>
            <w:rFonts w:ascii="Candara" w:hAnsi="Candara"/>
            <w:i/>
            <w:iCs/>
            <w:sz w:val="18"/>
            <w:szCs w:val="18"/>
          </w:rPr>
          <w:t xml:space="preserve">This is an open-access article distributed under the terms of the </w:t>
        </w:r>
        <w:hyperlink r:id="rId2" w:history="1">
          <w:r w:rsidRPr="00176680">
            <w:rPr>
              <w:rStyle w:val="Hyperlink"/>
              <w:rFonts w:ascii="Candara" w:hAnsi="Candara"/>
              <w:i/>
              <w:iCs/>
              <w:sz w:val="18"/>
              <w:szCs w:val="18"/>
            </w:rPr>
            <w:t>Creative Commons Attribution License (CC BY)</w:t>
          </w:r>
        </w:hyperlink>
        <w:r w:rsidRPr="00176680">
          <w:rPr>
            <w:i/>
            <w:iCs/>
          </w:rPr>
          <w:t xml:space="preserve"> </w:t>
        </w:r>
      </w:p>
      <w:p w14:paraId="3E976A97" w14:textId="77777777" w:rsidR="006D47F4" w:rsidRPr="00176680" w:rsidRDefault="006D47F4" w:rsidP="0056451F">
        <w:pPr>
          <w:pStyle w:val="Footer"/>
          <w:jc w:val="right"/>
        </w:pPr>
      </w:p>
      <w:p w14:paraId="4612D1EE" w14:textId="6A0E386C" w:rsidR="00A054BE" w:rsidRDefault="00A054BE" w:rsidP="0056451F">
        <w:pPr>
          <w:pStyle w:val="Footer"/>
          <w:jc w:val="right"/>
        </w:pPr>
        <w:r w:rsidRPr="00176680">
          <w:fldChar w:fldCharType="begin"/>
        </w:r>
        <w:r w:rsidRPr="00176680">
          <w:instrText xml:space="preserve"> PAGE   \* MERGEFORMAT </w:instrText>
        </w:r>
        <w:r w:rsidRPr="00176680">
          <w:fldChar w:fldCharType="separate"/>
        </w:r>
        <w:r w:rsidRPr="00176680">
          <w:rPr>
            <w:noProof/>
          </w:rPr>
          <w:t>2</w:t>
        </w:r>
        <w:r w:rsidRPr="00176680">
          <w:rPr>
            <w:noProof/>
          </w:rPr>
          <w:fldChar w:fldCharType="end"/>
        </w:r>
      </w:p>
    </w:sdtContent>
  </w:sdt>
  <w:p w14:paraId="5B0C8382" w14:textId="77777777" w:rsidR="00A054BE" w:rsidRPr="000768AC" w:rsidRDefault="00A054BE" w:rsidP="000768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008916"/>
      <w:docPartObj>
        <w:docPartGallery w:val="Page Numbers (Bottom of Page)"/>
        <w:docPartUnique/>
      </w:docPartObj>
    </w:sdtPr>
    <w:sdtEndPr>
      <w:rPr>
        <w:noProof/>
      </w:rPr>
    </w:sdtEndPr>
    <w:sdtContent>
      <w:p w14:paraId="3AB55C22" w14:textId="528A81F9" w:rsidR="006D47F4" w:rsidRPr="0056451F" w:rsidRDefault="006D47F4" w:rsidP="006D47F4">
        <w:pPr>
          <w:pStyle w:val="Footer"/>
          <w:pBdr>
            <w:top w:val="single" w:sz="4" w:space="1" w:color="auto"/>
          </w:pBdr>
          <w:spacing w:before="240"/>
          <w:jc w:val="right"/>
          <w:rPr>
            <w:i/>
            <w:iCs/>
          </w:rPr>
        </w:pPr>
      </w:p>
      <w:p w14:paraId="5A9C4BFB" w14:textId="11C4394A" w:rsidR="006D47F4" w:rsidRPr="0056451F" w:rsidRDefault="006D47F4" w:rsidP="0056451F">
        <w:pPr>
          <w:pStyle w:val="Footer"/>
          <w:jc w:val="right"/>
          <w:rPr>
            <w:i/>
            <w:iCs/>
          </w:rPr>
        </w:pPr>
        <w:r w:rsidRPr="0056451F">
          <w:rPr>
            <w:i/>
            <w:iCs/>
          </w:rPr>
          <w:t xml:space="preserve"> </w:t>
        </w:r>
      </w:p>
      <w:p w14:paraId="391BCEE6" w14:textId="77777777" w:rsidR="006D47F4" w:rsidRDefault="006D47F4" w:rsidP="005645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DD2AE9" w14:textId="77777777" w:rsidR="006D47F4" w:rsidRPr="000768AC" w:rsidRDefault="006D47F4" w:rsidP="00076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3EB44" w14:textId="77777777" w:rsidR="006B1735" w:rsidRDefault="006B1735" w:rsidP="0056451F">
      <w:r>
        <w:separator/>
      </w:r>
    </w:p>
  </w:footnote>
  <w:footnote w:type="continuationSeparator" w:id="0">
    <w:p w14:paraId="02824447" w14:textId="77777777" w:rsidR="006B1735" w:rsidRDefault="006B1735" w:rsidP="00564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E7B2" w14:textId="77777777" w:rsidR="00A054BE" w:rsidRPr="006A4DF4" w:rsidRDefault="00A054BE" w:rsidP="006A4DF4">
    <w:pPr>
      <w:pStyle w:val="Header"/>
      <w:ind w:left="1134"/>
      <w:rPr>
        <w:b/>
        <w:noProof/>
        <w:sz w:val="28"/>
        <w:szCs w:val="28"/>
        <w:lang w:val="sv-SE"/>
      </w:rPr>
    </w:pPr>
    <w:r w:rsidRPr="006A4DF4">
      <w:rPr>
        <w:noProof/>
        <w:sz w:val="28"/>
        <w:szCs w:val="28"/>
      </w:rPr>
      <w:drawing>
        <wp:anchor distT="0" distB="0" distL="114300" distR="114300" simplePos="0" relativeHeight="251661312" behindDoc="0" locked="0" layoutInCell="1" allowOverlap="1" wp14:anchorId="5D78F5F7" wp14:editId="0480F474">
          <wp:simplePos x="0" y="0"/>
          <wp:positionH relativeFrom="column">
            <wp:posOffset>5213350</wp:posOffset>
          </wp:positionH>
          <wp:positionV relativeFrom="paragraph">
            <wp:posOffset>7620</wp:posOffset>
          </wp:positionV>
          <wp:extent cx="551051" cy="759460"/>
          <wp:effectExtent l="0" t="0" r="1905" b="2540"/>
          <wp:wrapNone/>
          <wp:docPr id="2409232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1433" t="30019" r="66763" b="16565"/>
                  <a:stretch>
                    <a:fillRect/>
                  </a:stretch>
                </pic:blipFill>
                <pic:spPr bwMode="auto">
                  <a:xfrm>
                    <a:off x="0" y="0"/>
                    <a:ext cx="551051" cy="759460"/>
                  </a:xfrm>
                  <a:prstGeom prst="rect">
                    <a:avLst/>
                  </a:prstGeom>
                  <a:noFill/>
                </pic:spPr>
              </pic:pic>
            </a:graphicData>
          </a:graphic>
          <wp14:sizeRelH relativeFrom="page">
            <wp14:pctWidth>0</wp14:pctWidth>
          </wp14:sizeRelH>
          <wp14:sizeRelV relativeFrom="page">
            <wp14:pctHeight>0</wp14:pctHeight>
          </wp14:sizeRelV>
        </wp:anchor>
      </w:drawing>
    </w:r>
    <w:r w:rsidRPr="006A4DF4">
      <w:rPr>
        <w:noProof/>
        <w:sz w:val="28"/>
        <w:szCs w:val="28"/>
      </w:rPr>
      <w:drawing>
        <wp:anchor distT="0" distB="0" distL="114300" distR="114300" simplePos="0" relativeHeight="251660288" behindDoc="1" locked="0" layoutInCell="1" allowOverlap="1" wp14:anchorId="622EB2F2" wp14:editId="3493DF95">
          <wp:simplePos x="0" y="0"/>
          <wp:positionH relativeFrom="margin">
            <wp:posOffset>-69850</wp:posOffset>
          </wp:positionH>
          <wp:positionV relativeFrom="paragraph">
            <wp:posOffset>7620</wp:posOffset>
          </wp:positionV>
          <wp:extent cx="711200" cy="711200"/>
          <wp:effectExtent l="0" t="0" r="0" b="0"/>
          <wp:wrapTight wrapText="bothSides">
            <wp:wrapPolygon edited="0">
              <wp:start x="8679" y="0"/>
              <wp:lineTo x="4629" y="3471"/>
              <wp:lineTo x="0" y="8100"/>
              <wp:lineTo x="0" y="12729"/>
              <wp:lineTo x="4629" y="19671"/>
              <wp:lineTo x="6364" y="20829"/>
              <wp:lineTo x="14464" y="20829"/>
              <wp:lineTo x="16200" y="19671"/>
              <wp:lineTo x="20829" y="12729"/>
              <wp:lineTo x="20829" y="8100"/>
              <wp:lineTo x="16200" y="3471"/>
              <wp:lineTo x="12150" y="0"/>
              <wp:lineTo x="8679" y="0"/>
            </wp:wrapPolygon>
          </wp:wrapTight>
          <wp:docPr id="15358399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pic:spPr>
              </pic:pic>
            </a:graphicData>
          </a:graphic>
          <wp14:sizeRelH relativeFrom="margin">
            <wp14:pctWidth>0</wp14:pctWidth>
          </wp14:sizeRelH>
          <wp14:sizeRelV relativeFrom="margin">
            <wp14:pctHeight>0</wp14:pctHeight>
          </wp14:sizeRelV>
        </wp:anchor>
      </w:drawing>
    </w:r>
    <w:r w:rsidRPr="006A4DF4">
      <w:rPr>
        <w:b/>
        <w:noProof/>
        <w:sz w:val="28"/>
        <w:szCs w:val="28"/>
        <w:lang w:val="sv-SE"/>
      </w:rPr>
      <w:t>TRIANGULASI</w:t>
    </w:r>
  </w:p>
  <w:p w14:paraId="05F290E7" w14:textId="77777777" w:rsidR="00A054BE" w:rsidRPr="006A4DF4" w:rsidRDefault="00A054BE" w:rsidP="006A4DF4">
    <w:pPr>
      <w:pStyle w:val="Header"/>
      <w:ind w:left="1134"/>
      <w:rPr>
        <w:b/>
        <w:noProof/>
        <w:sz w:val="24"/>
        <w:szCs w:val="24"/>
        <w:lang w:val="sv-SE"/>
      </w:rPr>
    </w:pPr>
    <w:r w:rsidRPr="006A4DF4">
      <w:rPr>
        <w:b/>
        <w:noProof/>
        <w:sz w:val="24"/>
        <w:szCs w:val="24"/>
        <w:lang w:val="sv-SE"/>
      </w:rPr>
      <w:t>Jurnal Pendidikan Kebahasaan, Kesusastraan, dan Pembelajaran</w:t>
    </w:r>
  </w:p>
  <w:p w14:paraId="45AD9D7F" w14:textId="77777777" w:rsidR="00A054BE" w:rsidRPr="006A4DF4" w:rsidRDefault="00A054BE" w:rsidP="006A4DF4">
    <w:pPr>
      <w:pStyle w:val="Header"/>
      <w:ind w:left="1134"/>
      <w:rPr>
        <w:noProof/>
        <w:sz w:val="24"/>
        <w:szCs w:val="24"/>
        <w:lang w:val="sv-SE"/>
      </w:rPr>
    </w:pPr>
    <w:r w:rsidRPr="006A4DF4">
      <w:rPr>
        <w:noProof/>
        <w:sz w:val="24"/>
        <w:szCs w:val="24"/>
        <w:lang w:val="sv-SE"/>
      </w:rPr>
      <w:t>Vol. xx, No. xx, Xxxxx xxxx, pp. x~xx</w:t>
    </w:r>
  </w:p>
  <w:p w14:paraId="307FF817" w14:textId="77777777" w:rsidR="00A054BE" w:rsidRPr="006A4DF4" w:rsidRDefault="00A054BE" w:rsidP="006A4DF4">
    <w:pPr>
      <w:pStyle w:val="Header"/>
      <w:ind w:left="1134"/>
      <w:rPr>
        <w:noProof/>
        <w:sz w:val="24"/>
        <w:szCs w:val="24"/>
      </w:rPr>
    </w:pPr>
    <w:r w:rsidRPr="006A4DF4">
      <w:rPr>
        <w:noProof/>
        <w:sz w:val="24"/>
        <w:szCs w:val="24"/>
      </w:rPr>
      <w:t>ISSN: 2798-5792, DOI: </w:t>
    </w:r>
    <w:hyperlink r:id="rId3" w:history="1">
      <w:r w:rsidRPr="006A4DF4">
        <w:rPr>
          <w:rStyle w:val="Hyperlink"/>
          <w:noProof/>
          <w:sz w:val="24"/>
          <w:szCs w:val="24"/>
        </w:rPr>
        <w:t>10.55215/triangulasi.v4i2.10927</w:t>
      </w:r>
    </w:hyperlink>
  </w:p>
  <w:p w14:paraId="385D53DC" w14:textId="77777777" w:rsidR="00A054BE" w:rsidRDefault="00A054BE">
    <w:pPr>
      <w:pStyle w:val="Header"/>
    </w:pPr>
    <w:r>
      <w:rPr>
        <w:noProof/>
        <w14:ligatures w14:val="standardContextual"/>
      </w:rPr>
      <mc:AlternateContent>
        <mc:Choice Requires="wps">
          <w:drawing>
            <wp:anchor distT="0" distB="0" distL="114300" distR="114300" simplePos="0" relativeHeight="251659264" behindDoc="0" locked="0" layoutInCell="1" allowOverlap="1" wp14:anchorId="27F51FA9" wp14:editId="01CC69A5">
              <wp:simplePos x="0" y="0"/>
              <wp:positionH relativeFrom="column">
                <wp:posOffset>-6350</wp:posOffset>
              </wp:positionH>
              <wp:positionV relativeFrom="paragraph">
                <wp:posOffset>64770</wp:posOffset>
              </wp:positionV>
              <wp:extent cx="5797550" cy="0"/>
              <wp:effectExtent l="0" t="0" r="0" b="0"/>
              <wp:wrapNone/>
              <wp:docPr id="2028291562" name="Straight Connector 1"/>
              <wp:cNvGraphicFramePr/>
              <a:graphic xmlns:a="http://schemas.openxmlformats.org/drawingml/2006/main">
                <a:graphicData uri="http://schemas.microsoft.com/office/word/2010/wordprocessingShape">
                  <wps:wsp>
                    <wps:cNvCnPr/>
                    <wps:spPr>
                      <a:xfrm>
                        <a:off x="0" y="0"/>
                        <a:ext cx="57975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DF81C6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pt,5.1pt" to="456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6CZnAEAAIgDAAAOAAAAZHJzL2Uyb0RvYy54bWysU8tu2zAQvBfoPxC815JdOGkEyzkkSC5F&#10;EuTxAQy1tIjyhSVryX+fJW3LQVrkUPRC8TEzu7O7Wl2O1rAtYNTetXw+qzkDJ32n3ablL883335w&#10;FpNwnTDeQct3EPnl+uuX1RAaWPjemw6QkYiLzRBa3qcUmqqKsgcr4swHcPSoPFqR6IibqkMxkLo1&#10;1aKuz6rBYxfQS4iRbq/3j3xd9JUCme6VipCYaTnllsqKZX3Na7VeiWaDIvRaHtIQ/5CFFdpR0Enq&#10;WiTBfqP+Q8pqiT56lWbS28orpSUUD+RmXn9w89SLAMULFSeGqUzx/8nKu+2Ve0AqwxBiE8MDZhej&#10;Qpu/lB8bS7F2U7FgTEzS5fL84ny5pJrK41t1IgaM6Ra8ZXnTcqNd9iEasf0ZEwUj6BFCh1Posks7&#10;Axls3CMopjsK9r2wy1TAlUG2FdTP7tc894+0CjJTlDZmItWfkw7YTIMyKRNx8TlxQpeI3qWJaLXz&#10;+DdyGo+pqj3+6HrvNdt+9d2uNKKUg9pdnB1GM8/T+3Ohn36g9RsAAAD//wMAUEsDBBQABgAIAAAA&#10;IQBkHPn93QAAAAgBAAAPAAAAZHJzL2Rvd25yZXYueG1sTI9BS8NAEIXvgv9hGcGLtJsEo23Mpojg&#10;IYKCrXieJtMkmp0N2W0a/70jHvQ433u8eS/fzLZXE42+c2wgXkagiCtXd9wYeNs9LlagfECusXdM&#10;Br7Iw6Y4P8sxq92JX2nahkZJCPsMDbQhDJnWvmrJol+6gVi0gxstBjnHRtcjniTc9jqJohttsWP5&#10;0OJADy1Vn9ujNfBRvpdNenXbHV6u0yfcTekzT6Uxlxfz/R2oQHP4M8NPfakOhXTauyPXXvUGFrFM&#10;CcKjBJTo6zgRsP8Fusj1/wHFNwAAAP//AwBQSwECLQAUAAYACAAAACEAtoM4kv4AAADhAQAAEwAA&#10;AAAAAAAAAAAAAAAAAAAAW0NvbnRlbnRfVHlwZXNdLnhtbFBLAQItABQABgAIAAAAIQA4/SH/1gAA&#10;AJQBAAALAAAAAAAAAAAAAAAAAC8BAABfcmVscy8ucmVsc1BLAQItABQABgAIAAAAIQB9C6CZnAEA&#10;AIgDAAAOAAAAAAAAAAAAAAAAAC4CAABkcnMvZTJvRG9jLnhtbFBLAQItABQABgAIAAAAIQBkHPn9&#10;3QAAAAgBAAAPAAAAAAAAAAAAAAAAAPYDAABkcnMvZG93bnJldi54bWxQSwUGAAAAAAQABADzAAAA&#10;AAUAAAAA&#10;" strokecolor="black [3200]" strokeweight="1.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87C5A" w14:textId="66BC65BE" w:rsidR="006D47F4" w:rsidRPr="00764202" w:rsidRDefault="006D47F4" w:rsidP="006D47F4">
    <w:pPr>
      <w:pBdr>
        <w:top w:val="nil"/>
        <w:left w:val="nil"/>
        <w:bottom w:val="nil"/>
        <w:right w:val="nil"/>
        <w:between w:val="nil"/>
      </w:pBdr>
      <w:tabs>
        <w:tab w:val="right" w:pos="9747"/>
        <w:tab w:val="right" w:pos="10152"/>
      </w:tabs>
      <w:rPr>
        <w:rFonts w:ascii="Candara" w:eastAsia="Candara" w:hAnsi="Candara" w:cs="Candara"/>
        <w:i/>
        <w:color w:val="000000"/>
      </w:rPr>
    </w:pPr>
    <w:r w:rsidRPr="00176680">
      <w:rPr>
        <w:rFonts w:ascii="Candara" w:eastAsia="Candara" w:hAnsi="Candara" w:cs="Candara"/>
      </w:rPr>
      <w:t>Volume X Nomor X Year 2026</w:t>
    </w:r>
    <w:r w:rsidRPr="00176680">
      <w:rPr>
        <w:rFonts w:ascii="Candara" w:eastAsia="Candara" w:hAnsi="Candara" w:cs="Candara"/>
        <w:color w:val="000000"/>
      </w:rPr>
      <w:tab/>
    </w:r>
    <w:hyperlink r:id="rId1" w:history="1">
      <w:r w:rsidRPr="00176680">
        <w:rPr>
          <w:rStyle w:val="Hyperlink"/>
          <w:rFonts w:ascii="Candara" w:hAnsi="Candara"/>
          <w:i/>
          <w:iCs/>
          <w:sz w:val="18"/>
          <w:szCs w:val="18"/>
          <w:u w:val="none"/>
        </w:rPr>
        <w:t>JurnalTriangulasi</w:t>
      </w:r>
    </w:hyperlink>
  </w:p>
  <w:p w14:paraId="3888DEC3" w14:textId="77777777" w:rsidR="00A054BE" w:rsidRDefault="00A054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4BE"/>
    <w:rsid w:val="001340F2"/>
    <w:rsid w:val="00176680"/>
    <w:rsid w:val="00184C28"/>
    <w:rsid w:val="001F5319"/>
    <w:rsid w:val="00292062"/>
    <w:rsid w:val="00313FEC"/>
    <w:rsid w:val="003167FB"/>
    <w:rsid w:val="00357858"/>
    <w:rsid w:val="00380914"/>
    <w:rsid w:val="00390679"/>
    <w:rsid w:val="003F5A02"/>
    <w:rsid w:val="004366AF"/>
    <w:rsid w:val="004D0420"/>
    <w:rsid w:val="0056451F"/>
    <w:rsid w:val="00682DE0"/>
    <w:rsid w:val="006B1735"/>
    <w:rsid w:val="006C7A84"/>
    <w:rsid w:val="006D47F4"/>
    <w:rsid w:val="00710EF4"/>
    <w:rsid w:val="009F4480"/>
    <w:rsid w:val="009F4C93"/>
    <w:rsid w:val="00A054BE"/>
    <w:rsid w:val="00A606DE"/>
    <w:rsid w:val="00AE4A78"/>
    <w:rsid w:val="00B46ECF"/>
    <w:rsid w:val="00D0456B"/>
    <w:rsid w:val="00D52F09"/>
    <w:rsid w:val="00D81306"/>
    <w:rsid w:val="00D94D4E"/>
    <w:rsid w:val="00FD2A5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FA62D"/>
  <w15:chartTrackingRefBased/>
  <w15:docId w15:val="{0B4440C8-9F91-43F5-B432-7E0EAB80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4BE"/>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A054B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A054B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semiHidden/>
    <w:unhideWhenUsed/>
    <w:qFormat/>
    <w:rsid w:val="00A054B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A054B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ID"/>
      <w14:ligatures w14:val="standardContextual"/>
    </w:rPr>
  </w:style>
  <w:style w:type="paragraph" w:styleId="Heading5">
    <w:name w:val="heading 5"/>
    <w:basedOn w:val="Normal"/>
    <w:next w:val="Normal"/>
    <w:link w:val="Heading5Char"/>
    <w:uiPriority w:val="9"/>
    <w:semiHidden/>
    <w:unhideWhenUsed/>
    <w:qFormat/>
    <w:rsid w:val="00A054B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n-ID"/>
      <w14:ligatures w14:val="standardContextual"/>
    </w:rPr>
  </w:style>
  <w:style w:type="paragraph" w:styleId="Heading6">
    <w:name w:val="heading 6"/>
    <w:basedOn w:val="Normal"/>
    <w:next w:val="Normal"/>
    <w:link w:val="Heading6Char"/>
    <w:uiPriority w:val="9"/>
    <w:semiHidden/>
    <w:unhideWhenUsed/>
    <w:qFormat/>
    <w:rsid w:val="00A054B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ID"/>
      <w14:ligatures w14:val="standardContextual"/>
    </w:rPr>
  </w:style>
  <w:style w:type="paragraph" w:styleId="Heading7">
    <w:name w:val="heading 7"/>
    <w:basedOn w:val="Normal"/>
    <w:next w:val="Normal"/>
    <w:link w:val="Heading7Char"/>
    <w:uiPriority w:val="9"/>
    <w:semiHidden/>
    <w:unhideWhenUsed/>
    <w:qFormat/>
    <w:rsid w:val="00A054B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ID"/>
      <w14:ligatures w14:val="standardContextual"/>
    </w:rPr>
  </w:style>
  <w:style w:type="paragraph" w:styleId="Heading8">
    <w:name w:val="heading 8"/>
    <w:basedOn w:val="Normal"/>
    <w:next w:val="Normal"/>
    <w:link w:val="Heading8Char"/>
    <w:uiPriority w:val="9"/>
    <w:semiHidden/>
    <w:unhideWhenUsed/>
    <w:qFormat/>
    <w:rsid w:val="00A054B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ID"/>
      <w14:ligatures w14:val="standardContextual"/>
    </w:rPr>
  </w:style>
  <w:style w:type="paragraph" w:styleId="Heading9">
    <w:name w:val="heading 9"/>
    <w:basedOn w:val="Normal"/>
    <w:next w:val="Normal"/>
    <w:link w:val="Heading9Char"/>
    <w:uiPriority w:val="9"/>
    <w:semiHidden/>
    <w:unhideWhenUsed/>
    <w:qFormat/>
    <w:rsid w:val="00A054BE"/>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4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54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54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54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54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54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4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4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4BE"/>
    <w:rPr>
      <w:rFonts w:eastAsiaTheme="majorEastAsia" w:cstheme="majorBidi"/>
      <w:color w:val="272727" w:themeColor="text1" w:themeTint="D8"/>
    </w:rPr>
  </w:style>
  <w:style w:type="paragraph" w:styleId="Title">
    <w:name w:val="Title"/>
    <w:basedOn w:val="Normal"/>
    <w:next w:val="Normal"/>
    <w:link w:val="TitleChar"/>
    <w:uiPriority w:val="10"/>
    <w:qFormat/>
    <w:rsid w:val="00A054BE"/>
    <w:pPr>
      <w:spacing w:after="80"/>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A054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4B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A054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4BE"/>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ID"/>
      <w14:ligatures w14:val="standardContextual"/>
    </w:rPr>
  </w:style>
  <w:style w:type="character" w:customStyle="1" w:styleId="QuoteChar">
    <w:name w:val="Quote Char"/>
    <w:basedOn w:val="DefaultParagraphFont"/>
    <w:link w:val="Quote"/>
    <w:uiPriority w:val="29"/>
    <w:rsid w:val="00A054BE"/>
    <w:rPr>
      <w:i/>
      <w:iCs/>
      <w:color w:val="404040" w:themeColor="text1" w:themeTint="BF"/>
    </w:rPr>
  </w:style>
  <w:style w:type="paragraph" w:styleId="ListParagraph">
    <w:name w:val="List Paragraph"/>
    <w:basedOn w:val="Normal"/>
    <w:uiPriority w:val="34"/>
    <w:qFormat/>
    <w:rsid w:val="00A054BE"/>
    <w:pPr>
      <w:spacing w:after="160" w:line="259" w:lineRule="auto"/>
      <w:ind w:left="720"/>
      <w:contextualSpacing/>
    </w:pPr>
    <w:rPr>
      <w:rFonts w:asciiTheme="minorHAnsi" w:eastAsiaTheme="minorHAnsi" w:hAnsiTheme="minorHAnsi" w:cstheme="minorBidi"/>
      <w:kern w:val="2"/>
      <w:sz w:val="22"/>
      <w:szCs w:val="22"/>
      <w:lang w:val="en-ID"/>
      <w14:ligatures w14:val="standardContextual"/>
    </w:rPr>
  </w:style>
  <w:style w:type="character" w:styleId="IntenseEmphasis">
    <w:name w:val="Intense Emphasis"/>
    <w:basedOn w:val="DefaultParagraphFont"/>
    <w:uiPriority w:val="21"/>
    <w:qFormat/>
    <w:rsid w:val="00A054BE"/>
    <w:rPr>
      <w:i/>
      <w:iCs/>
      <w:color w:val="2F5496" w:themeColor="accent1" w:themeShade="BF"/>
    </w:rPr>
  </w:style>
  <w:style w:type="paragraph" w:styleId="IntenseQuote">
    <w:name w:val="Intense Quote"/>
    <w:basedOn w:val="Normal"/>
    <w:next w:val="Normal"/>
    <w:link w:val="IntenseQuoteChar"/>
    <w:uiPriority w:val="30"/>
    <w:qFormat/>
    <w:rsid w:val="00A054B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ID"/>
      <w14:ligatures w14:val="standardContextual"/>
    </w:rPr>
  </w:style>
  <w:style w:type="character" w:customStyle="1" w:styleId="IntenseQuoteChar">
    <w:name w:val="Intense Quote Char"/>
    <w:basedOn w:val="DefaultParagraphFont"/>
    <w:link w:val="IntenseQuote"/>
    <w:uiPriority w:val="30"/>
    <w:rsid w:val="00A054BE"/>
    <w:rPr>
      <w:i/>
      <w:iCs/>
      <w:color w:val="2F5496" w:themeColor="accent1" w:themeShade="BF"/>
    </w:rPr>
  </w:style>
  <w:style w:type="character" w:styleId="IntenseReference">
    <w:name w:val="Intense Reference"/>
    <w:basedOn w:val="DefaultParagraphFont"/>
    <w:uiPriority w:val="32"/>
    <w:qFormat/>
    <w:rsid w:val="00A054BE"/>
    <w:rPr>
      <w:b/>
      <w:bCs/>
      <w:smallCaps/>
      <w:color w:val="2F5496" w:themeColor="accent1" w:themeShade="BF"/>
      <w:spacing w:val="5"/>
    </w:rPr>
  </w:style>
  <w:style w:type="paragraph" w:styleId="Header">
    <w:name w:val="header"/>
    <w:basedOn w:val="Normal"/>
    <w:link w:val="HeaderChar"/>
    <w:uiPriority w:val="99"/>
    <w:rsid w:val="00A054BE"/>
    <w:pPr>
      <w:tabs>
        <w:tab w:val="center" w:pos="4320"/>
        <w:tab w:val="right" w:pos="8640"/>
      </w:tabs>
    </w:pPr>
  </w:style>
  <w:style w:type="character" w:customStyle="1" w:styleId="HeaderChar">
    <w:name w:val="Header Char"/>
    <w:basedOn w:val="DefaultParagraphFont"/>
    <w:link w:val="Header"/>
    <w:uiPriority w:val="99"/>
    <w:rsid w:val="00A054BE"/>
    <w:rPr>
      <w:rFonts w:ascii="Times New Roman" w:eastAsia="Times New Roman" w:hAnsi="Times New Roman" w:cs="Times New Roman"/>
      <w:kern w:val="0"/>
      <w:sz w:val="20"/>
      <w:szCs w:val="20"/>
      <w:lang w:val="en-US"/>
      <w14:ligatures w14:val="none"/>
    </w:rPr>
  </w:style>
  <w:style w:type="character" w:styleId="Hyperlink">
    <w:name w:val="Hyperlink"/>
    <w:basedOn w:val="DefaultParagraphFont"/>
    <w:uiPriority w:val="99"/>
    <w:unhideWhenUsed/>
    <w:rsid w:val="00A054BE"/>
    <w:rPr>
      <w:color w:val="0563C1" w:themeColor="hyperlink"/>
      <w:u w:val="single"/>
    </w:rPr>
  </w:style>
  <w:style w:type="paragraph" w:styleId="Footer">
    <w:name w:val="footer"/>
    <w:basedOn w:val="Normal"/>
    <w:link w:val="FooterChar"/>
    <w:uiPriority w:val="99"/>
    <w:unhideWhenUsed/>
    <w:rsid w:val="00A054BE"/>
    <w:pPr>
      <w:tabs>
        <w:tab w:val="center" w:pos="4513"/>
        <w:tab w:val="right" w:pos="9026"/>
      </w:tabs>
    </w:pPr>
  </w:style>
  <w:style w:type="character" w:customStyle="1" w:styleId="FooterChar">
    <w:name w:val="Footer Char"/>
    <w:basedOn w:val="DefaultParagraphFont"/>
    <w:link w:val="Footer"/>
    <w:uiPriority w:val="99"/>
    <w:rsid w:val="00A054BE"/>
    <w:rPr>
      <w:rFonts w:ascii="Times New Roman" w:eastAsia="Times New Roman" w:hAnsi="Times New Roman" w:cs="Times New Roman"/>
      <w:kern w:val="0"/>
      <w:sz w:val="20"/>
      <w:szCs w:val="20"/>
      <w:lang w:val="en-US"/>
      <w14:ligatures w14:val="none"/>
    </w:rPr>
  </w:style>
  <w:style w:type="table" w:styleId="TableGrid">
    <w:name w:val="Table Grid"/>
    <w:basedOn w:val="TableNormal"/>
    <w:rsid w:val="00A054B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gnlAbstract">
    <w:name w:val="Pdgnl_Abstract"/>
    <w:basedOn w:val="Normal"/>
    <w:link w:val="PdgnlAbstractChar"/>
    <w:qFormat/>
    <w:rsid w:val="00A054BE"/>
    <w:pPr>
      <w:spacing w:before="120"/>
      <w:jc w:val="both"/>
    </w:pPr>
  </w:style>
  <w:style w:type="character" w:customStyle="1" w:styleId="PdgnlAbstractChar">
    <w:name w:val="Pdgnl_Abstract Char"/>
    <w:basedOn w:val="DefaultParagraphFont"/>
    <w:link w:val="PdgnlAbstract"/>
    <w:rsid w:val="00A054BE"/>
    <w:rPr>
      <w:rFonts w:ascii="Times New Roman" w:eastAsia="Times New Roman" w:hAnsi="Times New Roman" w:cs="Times New Roman"/>
      <w:kern w:val="0"/>
      <w:sz w:val="20"/>
      <w:szCs w:val="20"/>
      <w:lang w:val="en-US"/>
      <w14:ligatures w14:val="none"/>
    </w:rPr>
  </w:style>
  <w:style w:type="paragraph" w:customStyle="1" w:styleId="PdgnlMainText">
    <w:name w:val="Pdgnl_Main Text"/>
    <w:basedOn w:val="Normal"/>
    <w:link w:val="PdgnlMainTextChar"/>
    <w:qFormat/>
    <w:rsid w:val="00A054BE"/>
    <w:pPr>
      <w:pBdr>
        <w:between w:val="nil"/>
      </w:pBdr>
      <w:ind w:firstLine="425"/>
      <w:jc w:val="both"/>
    </w:pPr>
    <w:rPr>
      <w:sz w:val="24"/>
      <w:szCs w:val="24"/>
    </w:rPr>
  </w:style>
  <w:style w:type="character" w:customStyle="1" w:styleId="PdgnlMainTextChar">
    <w:name w:val="Pdgnl_Main Text Char"/>
    <w:basedOn w:val="DefaultParagraphFont"/>
    <w:link w:val="PdgnlMainText"/>
    <w:rsid w:val="00A054BE"/>
    <w:rPr>
      <w:rFonts w:ascii="Times New Roman" w:eastAsia="Times New Roman" w:hAnsi="Times New Roman" w:cs="Times New Roman"/>
      <w:kern w:val="0"/>
      <w:sz w:val="24"/>
      <w:szCs w:val="24"/>
      <w:lang w:val="en-US"/>
      <w14:ligatures w14:val="none"/>
    </w:rPr>
  </w:style>
  <w:style w:type="paragraph" w:customStyle="1" w:styleId="PdgnlChapter">
    <w:name w:val="Pdgnl_Chapter"/>
    <w:basedOn w:val="Heading3"/>
    <w:link w:val="PdgnlChapterChar"/>
    <w:qFormat/>
    <w:rsid w:val="00A054BE"/>
    <w:pPr>
      <w:spacing w:before="280" w:after="120" w:line="240" w:lineRule="auto"/>
    </w:pPr>
    <w:rPr>
      <w:rFonts w:ascii="Times New Roman" w:eastAsia="Times New Roman" w:hAnsi="Times New Roman" w:cs="Times New Roman"/>
      <w:b/>
      <w:kern w:val="0"/>
      <w:lang w:val="id-ID" w:eastAsia="id-ID"/>
      <w14:ligatures w14:val="none"/>
    </w:rPr>
  </w:style>
  <w:style w:type="paragraph" w:customStyle="1" w:styleId="PdgnlSubChapter">
    <w:name w:val="Pdgnl_Sub Chapter"/>
    <w:basedOn w:val="Normal"/>
    <w:link w:val="PdgnlSubChapterChar"/>
    <w:qFormat/>
    <w:rsid w:val="00A054BE"/>
    <w:pPr>
      <w:pBdr>
        <w:between w:val="nil"/>
      </w:pBdr>
      <w:spacing w:before="120"/>
      <w:jc w:val="both"/>
    </w:pPr>
    <w:rPr>
      <w:rFonts w:eastAsia="Rosarivo"/>
      <w:i/>
      <w:iCs/>
      <w:color w:val="000000"/>
      <w:sz w:val="24"/>
      <w:szCs w:val="24"/>
    </w:rPr>
  </w:style>
  <w:style w:type="character" w:customStyle="1" w:styleId="PdgnlChapterChar">
    <w:name w:val="Pdgnl_Chapter Char"/>
    <w:basedOn w:val="Heading3Char"/>
    <w:link w:val="PdgnlChapter"/>
    <w:rsid w:val="00A054BE"/>
    <w:rPr>
      <w:rFonts w:ascii="Times New Roman" w:eastAsia="Times New Roman" w:hAnsi="Times New Roman" w:cs="Times New Roman"/>
      <w:b/>
      <w:color w:val="2F5496" w:themeColor="accent1" w:themeShade="BF"/>
      <w:kern w:val="0"/>
      <w:sz w:val="28"/>
      <w:szCs w:val="28"/>
      <w:lang w:val="id-ID" w:eastAsia="id-ID"/>
      <w14:ligatures w14:val="none"/>
    </w:rPr>
  </w:style>
  <w:style w:type="character" w:customStyle="1" w:styleId="PdgnlSubChapterChar">
    <w:name w:val="Pdgnl_Sub Chapter Char"/>
    <w:basedOn w:val="DefaultParagraphFont"/>
    <w:link w:val="PdgnlSubChapter"/>
    <w:rsid w:val="00A054BE"/>
    <w:rPr>
      <w:rFonts w:ascii="Times New Roman" w:eastAsia="Rosarivo" w:hAnsi="Times New Roman" w:cs="Times New Roman"/>
      <w:i/>
      <w:iCs/>
      <w:color w:val="000000"/>
      <w:kern w:val="0"/>
      <w:sz w:val="24"/>
      <w:szCs w:val="24"/>
      <w:lang w:val="en-US"/>
      <w14:ligatures w14:val="none"/>
    </w:rPr>
  </w:style>
  <w:style w:type="table" w:styleId="PlainTable4">
    <w:name w:val="Plain Table 4"/>
    <w:basedOn w:val="TableNormal"/>
    <w:uiPriority w:val="44"/>
    <w:rsid w:val="00A054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dgnlReferences">
    <w:name w:val="Pdgnl_References"/>
    <w:basedOn w:val="Normal"/>
    <w:link w:val="PdgnlReferencesChar"/>
    <w:qFormat/>
    <w:rsid w:val="00A054BE"/>
    <w:pPr>
      <w:spacing w:after="240"/>
      <w:ind w:left="720" w:hanging="720"/>
      <w:jc w:val="both"/>
    </w:pPr>
    <w:rPr>
      <w:bCs/>
      <w:color w:val="000000" w:themeColor="text1"/>
      <w:sz w:val="24"/>
      <w:szCs w:val="24"/>
      <w:shd w:val="clear" w:color="auto" w:fill="FFFFFF"/>
    </w:rPr>
  </w:style>
  <w:style w:type="character" w:customStyle="1" w:styleId="PdgnlReferencesChar">
    <w:name w:val="Pdgnl_References Char"/>
    <w:basedOn w:val="DefaultParagraphFont"/>
    <w:link w:val="PdgnlReferences"/>
    <w:rsid w:val="00A054BE"/>
    <w:rPr>
      <w:rFonts w:ascii="Times New Roman" w:eastAsia="Times New Roman" w:hAnsi="Times New Roman" w:cs="Times New Roman"/>
      <w:bCs/>
      <w:color w:val="000000" w:themeColor="text1"/>
      <w:kern w:val="0"/>
      <w:sz w:val="24"/>
      <w:szCs w:val="24"/>
      <w:lang w:val="en-US"/>
      <w14:ligatures w14:val="none"/>
    </w:rPr>
  </w:style>
  <w:style w:type="character" w:styleId="UnresolvedMention">
    <w:name w:val="Unresolved Mention"/>
    <w:basedOn w:val="DefaultParagraphFont"/>
    <w:uiPriority w:val="99"/>
    <w:semiHidden/>
    <w:unhideWhenUsed/>
    <w:rsid w:val="0056451F"/>
    <w:rPr>
      <w:color w:val="605E5C"/>
      <w:shd w:val="clear" w:color="auto" w:fill="E1DFDD"/>
    </w:rPr>
  </w:style>
  <w:style w:type="character" w:styleId="FollowedHyperlink">
    <w:name w:val="FollowedHyperlink"/>
    <w:basedOn w:val="DefaultParagraphFont"/>
    <w:uiPriority w:val="99"/>
    <w:semiHidden/>
    <w:unhideWhenUsed/>
    <w:rsid w:val="0056451F"/>
    <w:rPr>
      <w:color w:val="954F72" w:themeColor="followedHyperlink"/>
      <w:u w:val="single"/>
    </w:rPr>
  </w:style>
  <w:style w:type="paragraph" w:customStyle="1" w:styleId="BodytextJPPGuseda">
    <w:name w:val="Bodytext JPPGuseda"/>
    <w:basedOn w:val="Normal"/>
    <w:link w:val="BodytextJPPGusedaChar"/>
    <w:qFormat/>
    <w:rsid w:val="00B46ECF"/>
    <w:pPr>
      <w:ind w:firstLine="567"/>
      <w:jc w:val="both"/>
    </w:pPr>
    <w:rPr>
      <w:rFonts w:ascii="Roboto" w:hAnsi="Roboto"/>
      <w:noProof/>
    </w:rPr>
  </w:style>
  <w:style w:type="character" w:customStyle="1" w:styleId="BodytextJPPGusedaChar">
    <w:name w:val="Bodytext JPPGuseda Char"/>
    <w:basedOn w:val="DefaultParagraphFont"/>
    <w:link w:val="BodytextJPPGuseda"/>
    <w:rsid w:val="00B46ECF"/>
    <w:rPr>
      <w:rFonts w:ascii="Roboto" w:eastAsia="Times New Roman" w:hAnsi="Roboto" w:cs="Times New Roman"/>
      <w:noProof/>
      <w:kern w:val="0"/>
      <w:sz w:val="20"/>
      <w:szCs w:val="20"/>
      <w:lang w:val="en-US"/>
      <w14:ligatures w14:val="none"/>
    </w:rPr>
  </w:style>
  <w:style w:type="paragraph" w:customStyle="1" w:styleId="SectionJPPGuseda">
    <w:name w:val="Section JPPGuseda"/>
    <w:basedOn w:val="Heading1"/>
    <w:next w:val="BodytextJPPGuseda"/>
    <w:link w:val="SectionJPPGusedaChar"/>
    <w:qFormat/>
    <w:rsid w:val="00B46ECF"/>
    <w:pPr>
      <w:keepLines w:val="0"/>
      <w:pBdr>
        <w:top w:val="nil"/>
        <w:left w:val="nil"/>
        <w:bottom w:val="nil"/>
        <w:right w:val="nil"/>
        <w:between w:val="nil"/>
      </w:pBdr>
      <w:tabs>
        <w:tab w:val="left" w:pos="360"/>
      </w:tabs>
      <w:spacing w:before="240" w:after="120" w:line="240" w:lineRule="auto"/>
      <w:ind w:left="357" w:hanging="357"/>
      <w:jc w:val="both"/>
    </w:pPr>
    <w:rPr>
      <w:rFonts w:ascii="Candara" w:eastAsia="Candara" w:hAnsi="Candara" w:cs="Candara"/>
      <w:b/>
      <w:noProof/>
      <w:color w:val="234520"/>
      <w:kern w:val="0"/>
      <w:sz w:val="28"/>
      <w:szCs w:val="28"/>
      <w:lang w:val="en-US" w:eastAsia="id-ID"/>
      <w14:ligatures w14:val="none"/>
    </w:rPr>
  </w:style>
  <w:style w:type="character" w:customStyle="1" w:styleId="SectionJPPGusedaChar">
    <w:name w:val="Section JPPGuseda Char"/>
    <w:basedOn w:val="Heading1Char"/>
    <w:link w:val="SectionJPPGuseda"/>
    <w:rsid w:val="00B46ECF"/>
    <w:rPr>
      <w:rFonts w:ascii="Candara" w:eastAsia="Candara" w:hAnsi="Candara" w:cs="Candara"/>
      <w:b/>
      <w:noProof/>
      <w:color w:val="234520"/>
      <w:kern w:val="0"/>
      <w:sz w:val="28"/>
      <w:szCs w:val="28"/>
      <w:lang w:val="en-US"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journal.unpak.ac.id/index.php/pedagonal/article/view/9562" TargetMode="External"/><Relationship Id="rId18" Type="http://schemas.openxmlformats.org/officeDocument/2006/relationships/hyperlink" Target="https://journal.universitaspahlawan.ac.id/index.php/jrpp/article/view/42340" TargetMode="Externa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s://journal.unpas.ac.id/index.php/literasi/article/view/28534" TargetMode="External"/><Relationship Id="rId17" Type="http://schemas.openxmlformats.org/officeDocument/2006/relationships/hyperlink" Target="https://ojs.badanbahasa.kemdikbud.go.id/jurnal/index.php/jfk/article/view/3812" TargetMode="External"/><Relationship Id="rId2" Type="http://schemas.openxmlformats.org/officeDocument/2006/relationships/settings" Target="settings.xml"/><Relationship Id="rId16" Type="http://schemas.openxmlformats.org/officeDocument/2006/relationships/hyperlink" Target="https://ejournals.umma.ac.id/index.php/idiomatik/article/view/2117" TargetMode="External"/><Relationship Id="rId20" Type="http://schemas.openxmlformats.org/officeDocument/2006/relationships/hyperlink" Target="https://jurnal.untirta.ac.id/index.php/jurnalmembaca/article/view/18415" TargetMode="External"/><Relationship Id="rId1" Type="http://schemas.openxmlformats.org/officeDocument/2006/relationships/styles" Target="styles.xml"/><Relationship Id="rId6" Type="http://schemas.openxmlformats.org/officeDocument/2006/relationships/hyperlink" Target="https://creativecommons.org/licenses/by-sa/4.0/" TargetMode="External"/><Relationship Id="rId11" Type="http://schemas.microsoft.com/office/2007/relationships/hdphoto" Target="media/hdphoto1.wdp"/><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journal.unpak.ac.id/index.php/pedagogia/article/view/4394"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ojs.unud.ac.id/index.php/snbi/article/view/119374"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jptam.org/index.php/jptam/article/view/23534"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triangulasi-fkip.unpak.ac.id/index.php/triangulasi"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doi.org/10.55215/triangulasi.v4i2.10927"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hyperlink" Target="https://triangulasi-fkip.unpak.ac.id/index.php/triangul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2252</Words>
  <Characters>12838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Slim</dc:creator>
  <cp:keywords/>
  <dc:description/>
  <cp:lastModifiedBy>Lenovo Slim</cp:lastModifiedBy>
  <cp:revision>13</cp:revision>
  <dcterms:created xsi:type="dcterms:W3CDTF">2026-10-15T04:48:00Z</dcterms:created>
  <dcterms:modified xsi:type="dcterms:W3CDTF">2026-10-21T08:28:00Z</dcterms:modified>
</cp:coreProperties>
</file>